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0C6" w:rsidRDefault="00FA20C6" w:rsidP="0054201C">
      <w:pPr>
        <w:rPr>
          <w:color w:val="C00000"/>
          <w:sz w:val="46"/>
          <w:szCs w:val="46"/>
          <w:highlight w:val="lightGray"/>
          <w:lang w:val="fr-FR"/>
        </w:rPr>
      </w:pPr>
      <w:r w:rsidRPr="005117EF">
        <w:rPr>
          <w:color w:val="C00000"/>
          <w:sz w:val="46"/>
          <w:szCs w:val="46"/>
          <w:lang w:val="fr-FR"/>
        </w:rPr>
        <w:t xml:space="preserve">Statuts du Parlement des Jeunes </w:t>
      </w:r>
      <w:r w:rsidRPr="005117EF">
        <w:rPr>
          <w:color w:val="C00000"/>
          <w:sz w:val="46"/>
          <w:szCs w:val="46"/>
          <w:highlight w:val="lightGray"/>
          <w:lang w:val="fr-FR"/>
        </w:rPr>
        <w:t>d’</w:t>
      </w:r>
      <w:proofErr w:type="spellStart"/>
      <w:r w:rsidRPr="005117EF">
        <w:rPr>
          <w:color w:val="C00000"/>
          <w:sz w:val="46"/>
          <w:szCs w:val="46"/>
          <w:highlight w:val="lightGray"/>
          <w:lang w:val="fr-FR"/>
        </w:rPr>
        <w:t>Exempleville</w:t>
      </w:r>
      <w:proofErr w:type="spellEnd"/>
    </w:p>
    <w:p w:rsidR="007A10F4" w:rsidRPr="005117EF" w:rsidRDefault="007A10F4" w:rsidP="0054201C">
      <w:pPr>
        <w:rPr>
          <w:color w:val="C00000"/>
          <w:sz w:val="46"/>
          <w:szCs w:val="46"/>
          <w:lang w:val="fr-FR"/>
        </w:rPr>
      </w:pPr>
    </w:p>
    <w:p w:rsidR="00FA20C6" w:rsidRPr="005117EF" w:rsidRDefault="00FA20C6" w:rsidP="00FA20C6">
      <w:pPr>
        <w:pStyle w:val="Paragraphedeliste"/>
        <w:numPr>
          <w:ilvl w:val="0"/>
          <w:numId w:val="16"/>
        </w:numPr>
        <w:spacing w:before="0" w:after="200" w:line="276" w:lineRule="auto"/>
        <w:ind w:left="709" w:hanging="709"/>
        <w:jc w:val="left"/>
        <w:rPr>
          <w:color w:val="C00000"/>
          <w:sz w:val="32"/>
          <w:szCs w:val="32"/>
          <w:lang w:val="fr-FR"/>
        </w:rPr>
      </w:pPr>
      <w:r w:rsidRPr="005117EF">
        <w:rPr>
          <w:color w:val="C00000"/>
          <w:sz w:val="32"/>
          <w:szCs w:val="32"/>
          <w:lang w:val="fr-FR"/>
        </w:rPr>
        <w:t>Dénomination et siège</w:t>
      </w:r>
    </w:p>
    <w:p w:rsidR="00FA20C6" w:rsidRPr="005117EF" w:rsidRDefault="00FA20C6" w:rsidP="007A10F4">
      <w:pPr>
        <w:pStyle w:val="Titre2"/>
        <w:numPr>
          <w:ilvl w:val="0"/>
          <w:numId w:val="0"/>
        </w:numPr>
        <w:ind w:left="578" w:hanging="578"/>
        <w:rPr>
          <w:lang w:val="fr-FR"/>
        </w:rPr>
      </w:pPr>
      <w:r w:rsidRPr="005117EF">
        <w:rPr>
          <w:lang w:val="fr-FR"/>
        </w:rPr>
        <w:t>Art. 1</w:t>
      </w:r>
      <w:r w:rsidR="00272DA6" w:rsidRPr="005117EF">
        <w:rPr>
          <w:lang w:val="fr-FR"/>
        </w:rPr>
        <w:t xml:space="preserve"> </w:t>
      </w:r>
      <w:r w:rsidRPr="005117EF">
        <w:rPr>
          <w:lang w:val="fr-FR"/>
        </w:rPr>
        <w:t>: Forme juridique</w:t>
      </w:r>
      <w:r w:rsidRPr="005117EF">
        <w:rPr>
          <w:lang w:val="fr-FR"/>
        </w:rPr>
        <w:tab/>
      </w:r>
    </w:p>
    <w:p w:rsidR="00FA20C6" w:rsidRPr="005117EF" w:rsidRDefault="00FA20C6" w:rsidP="00FA20C6">
      <w:pPr>
        <w:rPr>
          <w:lang w:val="fr-FR"/>
        </w:rPr>
      </w:pPr>
      <w:r w:rsidRPr="005117EF">
        <w:rPr>
          <w:lang w:val="fr-FR"/>
        </w:rPr>
        <w:t xml:space="preserve">Il est constitué, sous le nom de </w:t>
      </w:r>
      <w:r w:rsidRPr="005117EF">
        <w:rPr>
          <w:highlight w:val="lightGray"/>
          <w:lang w:val="fr-FR"/>
        </w:rPr>
        <w:t>Parlement des Jeunes d’</w:t>
      </w:r>
      <w:proofErr w:type="spellStart"/>
      <w:r w:rsidRPr="005117EF">
        <w:rPr>
          <w:highlight w:val="lightGray"/>
          <w:lang w:val="fr-FR"/>
        </w:rPr>
        <w:t>Exempleville</w:t>
      </w:r>
      <w:proofErr w:type="spellEnd"/>
      <w:r w:rsidRPr="005117EF">
        <w:rPr>
          <w:highlight w:val="lightGray"/>
          <w:lang w:val="fr-FR"/>
        </w:rPr>
        <w:t xml:space="preserve"> (</w:t>
      </w:r>
      <w:r w:rsidR="001938C1" w:rsidRPr="005117EF">
        <w:rPr>
          <w:highlight w:val="lightGray"/>
          <w:lang w:val="fr-FR"/>
        </w:rPr>
        <w:t>PJ</w:t>
      </w:r>
      <w:r w:rsidRPr="005117EF">
        <w:rPr>
          <w:highlight w:val="lightGray"/>
          <w:lang w:val="fr-FR"/>
        </w:rPr>
        <w:t>E),</w:t>
      </w:r>
      <w:r w:rsidRPr="005117EF">
        <w:rPr>
          <w:lang w:val="fr-FR"/>
        </w:rPr>
        <w:t xml:space="preserve"> une association au sens de l’art. 60 </w:t>
      </w:r>
      <w:proofErr w:type="spellStart"/>
      <w:r w:rsidRPr="005117EF">
        <w:rPr>
          <w:lang w:val="fr-FR"/>
        </w:rPr>
        <w:t>ss</w:t>
      </w:r>
      <w:proofErr w:type="spellEnd"/>
      <w:r w:rsidRPr="005117EF">
        <w:rPr>
          <w:lang w:val="fr-FR"/>
        </w:rPr>
        <w:t xml:space="preserve">. </w:t>
      </w:r>
      <w:proofErr w:type="gramStart"/>
      <w:r w:rsidRPr="005117EF">
        <w:rPr>
          <w:lang w:val="fr-FR"/>
        </w:rPr>
        <w:t>du</w:t>
      </w:r>
      <w:proofErr w:type="gramEnd"/>
      <w:r w:rsidRPr="005117EF">
        <w:rPr>
          <w:lang w:val="fr-FR"/>
        </w:rPr>
        <w:t xml:space="preserve"> Code civil suisse. La présente association est à but non-lucratif, n’est affiliée à aucun parti politique et est laïque.</w:t>
      </w:r>
    </w:p>
    <w:p w:rsidR="00FA20C6" w:rsidRPr="005117EF" w:rsidRDefault="00FA20C6" w:rsidP="007A10F4">
      <w:pPr>
        <w:pStyle w:val="Titre2"/>
        <w:numPr>
          <w:ilvl w:val="0"/>
          <w:numId w:val="0"/>
        </w:numPr>
        <w:ind w:left="578" w:hanging="578"/>
        <w:rPr>
          <w:lang w:val="fr-FR"/>
        </w:rPr>
      </w:pPr>
      <w:r w:rsidRPr="005117EF">
        <w:rPr>
          <w:lang w:val="fr-FR"/>
        </w:rPr>
        <w:t xml:space="preserve">Art. </w:t>
      </w:r>
      <w:r w:rsidR="007A10F4">
        <w:rPr>
          <w:lang w:val="fr-FR"/>
        </w:rPr>
        <w:t>2</w:t>
      </w:r>
      <w:r w:rsidR="00272DA6" w:rsidRPr="005117EF">
        <w:rPr>
          <w:lang w:val="fr-FR"/>
        </w:rPr>
        <w:t xml:space="preserve"> </w:t>
      </w:r>
      <w:r w:rsidRPr="005117EF">
        <w:rPr>
          <w:lang w:val="fr-FR"/>
        </w:rPr>
        <w:t>: Siège</w:t>
      </w:r>
    </w:p>
    <w:p w:rsidR="00FA20C6" w:rsidRDefault="00FA20C6" w:rsidP="00FA20C6">
      <w:pPr>
        <w:rPr>
          <w:lang w:val="fr-FR"/>
        </w:rPr>
      </w:pPr>
      <w:r w:rsidRPr="005117EF">
        <w:rPr>
          <w:lang w:val="fr-FR"/>
        </w:rPr>
        <w:t xml:space="preserve">Le siège de l'Association est situé dans la commune </w:t>
      </w:r>
      <w:r w:rsidRPr="005117EF">
        <w:rPr>
          <w:highlight w:val="lightGray"/>
          <w:lang w:val="fr-FR"/>
        </w:rPr>
        <w:t>d’</w:t>
      </w:r>
      <w:proofErr w:type="spellStart"/>
      <w:r w:rsidRPr="005117EF">
        <w:rPr>
          <w:highlight w:val="lightGray"/>
          <w:lang w:val="fr-FR"/>
        </w:rPr>
        <w:t>Exempleville</w:t>
      </w:r>
      <w:proofErr w:type="spellEnd"/>
      <w:r w:rsidRPr="005117EF">
        <w:rPr>
          <w:lang w:val="fr-FR"/>
        </w:rPr>
        <w:t>. Sa durée est illimitée.</w:t>
      </w:r>
    </w:p>
    <w:p w:rsidR="007A10F4" w:rsidRPr="005117EF" w:rsidRDefault="007A10F4" w:rsidP="00FA20C6">
      <w:pPr>
        <w:rPr>
          <w:lang w:val="fr-FR"/>
        </w:rPr>
      </w:pPr>
    </w:p>
    <w:p w:rsidR="00FA20C6" w:rsidRPr="005117EF" w:rsidRDefault="00FA20C6" w:rsidP="00FA20C6">
      <w:pPr>
        <w:pStyle w:val="Paragraphedeliste"/>
        <w:numPr>
          <w:ilvl w:val="0"/>
          <w:numId w:val="16"/>
        </w:numPr>
        <w:spacing w:before="0" w:after="200" w:line="276" w:lineRule="auto"/>
        <w:ind w:left="709"/>
        <w:jc w:val="left"/>
        <w:rPr>
          <w:color w:val="C00000"/>
          <w:sz w:val="32"/>
          <w:szCs w:val="32"/>
          <w:lang w:val="fr-FR"/>
        </w:rPr>
      </w:pPr>
      <w:r w:rsidRPr="005117EF">
        <w:rPr>
          <w:color w:val="C00000"/>
          <w:sz w:val="32"/>
          <w:szCs w:val="32"/>
          <w:lang w:val="fr-FR"/>
        </w:rPr>
        <w:t>Buts</w:t>
      </w:r>
    </w:p>
    <w:p w:rsidR="00FA20C6" w:rsidRPr="005117EF" w:rsidRDefault="00FA20C6" w:rsidP="007A10F4">
      <w:pPr>
        <w:pStyle w:val="Titre2"/>
        <w:numPr>
          <w:ilvl w:val="0"/>
          <w:numId w:val="0"/>
        </w:numPr>
        <w:ind w:left="578" w:hanging="578"/>
        <w:rPr>
          <w:lang w:val="fr-FR"/>
        </w:rPr>
      </w:pPr>
      <w:r w:rsidRPr="005117EF">
        <w:rPr>
          <w:lang w:val="fr-FR"/>
        </w:rPr>
        <w:t>Art. 3</w:t>
      </w:r>
      <w:r w:rsidR="00272DA6" w:rsidRPr="005117EF">
        <w:rPr>
          <w:lang w:val="fr-FR"/>
        </w:rPr>
        <w:t xml:space="preserve"> </w:t>
      </w:r>
      <w:r w:rsidRPr="005117EF">
        <w:rPr>
          <w:lang w:val="fr-FR"/>
        </w:rPr>
        <w:t>: Buts</w:t>
      </w:r>
      <w:r w:rsidRPr="005117EF">
        <w:rPr>
          <w:lang w:val="fr-FR"/>
        </w:rPr>
        <w:tab/>
      </w:r>
    </w:p>
    <w:p w:rsidR="0054201C" w:rsidRPr="005117EF" w:rsidRDefault="00FA20C6" w:rsidP="00FA20C6">
      <w:pPr>
        <w:ind w:hanging="8"/>
        <w:rPr>
          <w:lang w:val="fr-FR"/>
        </w:rPr>
      </w:pPr>
      <w:r w:rsidRPr="005117EF">
        <w:rPr>
          <w:lang w:val="fr-FR"/>
        </w:rPr>
        <w:t xml:space="preserve">L’association s’engage pour les intérêts des jeunes </w:t>
      </w:r>
      <w:r w:rsidRPr="005117EF">
        <w:rPr>
          <w:highlight w:val="lightGray"/>
          <w:lang w:val="fr-FR"/>
        </w:rPr>
        <w:t>d’</w:t>
      </w:r>
      <w:proofErr w:type="spellStart"/>
      <w:r w:rsidRPr="005117EF">
        <w:rPr>
          <w:highlight w:val="lightGray"/>
          <w:lang w:val="fr-FR"/>
        </w:rPr>
        <w:t>Exempleville</w:t>
      </w:r>
      <w:proofErr w:type="spellEnd"/>
      <w:r w:rsidRPr="005117EF">
        <w:rPr>
          <w:lang w:val="fr-FR"/>
        </w:rPr>
        <w:t xml:space="preserve">. </w:t>
      </w:r>
    </w:p>
    <w:p w:rsidR="0054201C" w:rsidRPr="005117EF" w:rsidRDefault="00FA20C6" w:rsidP="00FA20C6">
      <w:pPr>
        <w:ind w:hanging="8"/>
        <w:rPr>
          <w:lang w:val="fr-FR"/>
        </w:rPr>
      </w:pPr>
      <w:r w:rsidRPr="005117EF">
        <w:rPr>
          <w:lang w:val="fr-FR"/>
        </w:rPr>
        <w:t xml:space="preserve">Elle </w:t>
      </w:r>
      <w:r w:rsidR="0054201C" w:rsidRPr="005117EF">
        <w:rPr>
          <w:lang w:val="fr-FR"/>
        </w:rPr>
        <w:t>poursuit les buts suivants :</w:t>
      </w:r>
    </w:p>
    <w:p w:rsidR="0054201C" w:rsidRPr="005117EF" w:rsidRDefault="0054201C" w:rsidP="0054201C">
      <w:pPr>
        <w:pStyle w:val="Paragraphedeliste"/>
        <w:rPr>
          <w:lang w:val="fr-FR"/>
        </w:rPr>
      </w:pPr>
      <w:r w:rsidRPr="005117EF">
        <w:rPr>
          <w:lang w:val="fr-FR"/>
        </w:rPr>
        <w:t xml:space="preserve">Soutenir la formation politique des jeunes </w:t>
      </w:r>
      <w:r w:rsidRPr="005117EF">
        <w:rPr>
          <w:highlight w:val="lightGray"/>
          <w:lang w:val="fr-FR"/>
        </w:rPr>
        <w:t>d’</w:t>
      </w:r>
      <w:proofErr w:type="spellStart"/>
      <w:r w:rsidRPr="005117EF">
        <w:rPr>
          <w:highlight w:val="lightGray"/>
          <w:lang w:val="fr-FR"/>
        </w:rPr>
        <w:t>Exempleville</w:t>
      </w:r>
      <w:proofErr w:type="spellEnd"/>
      <w:r w:rsidR="001938C1" w:rsidRPr="005117EF">
        <w:rPr>
          <w:lang w:val="fr-FR"/>
        </w:rPr>
        <w:t>,</w:t>
      </w:r>
    </w:p>
    <w:p w:rsidR="0054201C" w:rsidRPr="005117EF" w:rsidRDefault="0054201C" w:rsidP="0054201C">
      <w:pPr>
        <w:pStyle w:val="Paragraphedeliste"/>
        <w:rPr>
          <w:lang w:val="fr-FR"/>
        </w:rPr>
      </w:pPr>
      <w:r w:rsidRPr="005117EF">
        <w:rPr>
          <w:lang w:val="fr-FR"/>
        </w:rPr>
        <w:t>Encourager leur participation aux processus politiques et à la vie sociale</w:t>
      </w:r>
      <w:r w:rsidR="001938C1" w:rsidRPr="005117EF">
        <w:rPr>
          <w:lang w:val="fr-FR"/>
        </w:rPr>
        <w:t>,</w:t>
      </w:r>
    </w:p>
    <w:p w:rsidR="0054201C" w:rsidRPr="005117EF" w:rsidRDefault="001938C1" w:rsidP="0054201C">
      <w:pPr>
        <w:pStyle w:val="Paragraphedeliste"/>
        <w:rPr>
          <w:lang w:val="fr-FR"/>
        </w:rPr>
      </w:pPr>
      <w:r w:rsidRPr="005117EF">
        <w:rPr>
          <w:lang w:val="fr-FR"/>
        </w:rPr>
        <w:t>Leur p</w:t>
      </w:r>
      <w:r w:rsidR="0054201C" w:rsidRPr="005117EF">
        <w:rPr>
          <w:lang w:val="fr-FR"/>
        </w:rPr>
        <w:t>ermettre de réaliser leurs projets</w:t>
      </w:r>
      <w:r w:rsidRPr="005117EF">
        <w:rPr>
          <w:lang w:val="fr-FR"/>
        </w:rPr>
        <w:t>,</w:t>
      </w:r>
    </w:p>
    <w:p w:rsidR="001938C1" w:rsidRPr="005117EF" w:rsidRDefault="001938C1" w:rsidP="0054201C">
      <w:pPr>
        <w:pStyle w:val="Paragraphedeliste"/>
        <w:rPr>
          <w:lang w:val="fr-FR"/>
        </w:rPr>
      </w:pPr>
      <w:r w:rsidRPr="005117EF">
        <w:rPr>
          <w:lang w:val="fr-FR"/>
        </w:rPr>
        <w:t xml:space="preserve">Faire entendre les revendications des jeunes auprès des autorités </w:t>
      </w:r>
      <w:r w:rsidRPr="005117EF">
        <w:rPr>
          <w:highlight w:val="lightGray"/>
          <w:lang w:val="fr-FR"/>
        </w:rPr>
        <w:t>d’</w:t>
      </w:r>
      <w:proofErr w:type="spellStart"/>
      <w:r w:rsidRPr="005117EF">
        <w:rPr>
          <w:highlight w:val="lightGray"/>
          <w:lang w:val="fr-FR"/>
        </w:rPr>
        <w:t>Exempleville</w:t>
      </w:r>
      <w:proofErr w:type="spellEnd"/>
      <w:r w:rsidRPr="005117EF">
        <w:rPr>
          <w:lang w:val="fr-FR"/>
        </w:rPr>
        <w:t>.</w:t>
      </w:r>
    </w:p>
    <w:p w:rsidR="00FA20C6" w:rsidRPr="005117EF" w:rsidRDefault="00FA20C6" w:rsidP="00FA20C6">
      <w:pPr>
        <w:rPr>
          <w:lang w:val="fr-FR"/>
        </w:rPr>
      </w:pPr>
      <w:r w:rsidRPr="005117EF">
        <w:rPr>
          <w:lang w:val="fr-FR"/>
        </w:rPr>
        <w:t>À cette fin, l’association a</w:t>
      </w:r>
      <w:r w:rsidR="0054201C" w:rsidRPr="005117EF">
        <w:rPr>
          <w:lang w:val="fr-FR"/>
        </w:rPr>
        <w:t>git des manières suivantes :</w:t>
      </w:r>
    </w:p>
    <w:p w:rsidR="0054201C" w:rsidRPr="005117EF" w:rsidRDefault="0054201C" w:rsidP="0054201C">
      <w:pPr>
        <w:pStyle w:val="Paragraphedeliste"/>
        <w:rPr>
          <w:lang w:val="fr-FR"/>
        </w:rPr>
      </w:pPr>
      <w:r w:rsidRPr="005117EF">
        <w:rPr>
          <w:lang w:val="fr-FR"/>
        </w:rPr>
        <w:t>Elle mène une politique active de la jeunesse et encourage la participation et l’implication politiques des jeunes</w:t>
      </w:r>
      <w:r w:rsidR="001938C1" w:rsidRPr="005117EF">
        <w:rPr>
          <w:lang w:val="fr-FR"/>
        </w:rPr>
        <w:t>.</w:t>
      </w:r>
    </w:p>
    <w:p w:rsidR="0054201C" w:rsidRPr="005117EF" w:rsidRDefault="0054201C" w:rsidP="0054201C">
      <w:pPr>
        <w:pStyle w:val="Paragraphedeliste"/>
        <w:rPr>
          <w:lang w:val="fr-FR"/>
        </w:rPr>
      </w:pPr>
      <w:r w:rsidRPr="005117EF">
        <w:rPr>
          <w:lang w:val="fr-FR"/>
        </w:rPr>
        <w:t>Elle soutient et réalise des projets dans le cadre de son propre budget</w:t>
      </w:r>
      <w:r w:rsidR="001938C1" w:rsidRPr="005117EF">
        <w:rPr>
          <w:lang w:val="fr-FR"/>
        </w:rPr>
        <w:t>.</w:t>
      </w:r>
    </w:p>
    <w:p w:rsidR="0054201C" w:rsidRPr="005117EF" w:rsidRDefault="0054201C" w:rsidP="0054201C">
      <w:pPr>
        <w:pStyle w:val="Paragraphedeliste"/>
        <w:rPr>
          <w:lang w:val="fr-FR"/>
        </w:rPr>
      </w:pPr>
      <w:r w:rsidRPr="005117EF">
        <w:rPr>
          <w:lang w:val="fr-FR"/>
        </w:rPr>
        <w:t>Elle prend position sur les thèmes politiques qui concernent les jeunes, et sert également d’interlocuteur avec les communes, les écoles et le public pour les questions relevant de la politique de la jeunesse</w:t>
      </w:r>
      <w:r w:rsidR="001938C1" w:rsidRPr="005117EF">
        <w:rPr>
          <w:lang w:val="fr-FR"/>
        </w:rPr>
        <w:t>.</w:t>
      </w:r>
    </w:p>
    <w:p w:rsidR="0054201C" w:rsidRPr="005117EF" w:rsidRDefault="0054201C" w:rsidP="0054201C">
      <w:pPr>
        <w:pStyle w:val="Paragraphedeliste"/>
        <w:rPr>
          <w:lang w:val="fr-FR"/>
        </w:rPr>
      </w:pPr>
      <w:r w:rsidRPr="005117EF">
        <w:rPr>
          <w:lang w:val="fr-FR"/>
        </w:rPr>
        <w:t>Elle s’implique pour une collaboration active entre les générations</w:t>
      </w:r>
      <w:r w:rsidR="001938C1" w:rsidRPr="005117EF">
        <w:rPr>
          <w:lang w:val="fr-FR"/>
        </w:rPr>
        <w:t>.</w:t>
      </w:r>
    </w:p>
    <w:p w:rsidR="00FA20C6" w:rsidRPr="005117EF" w:rsidRDefault="00AD2437" w:rsidP="00AD2437">
      <w:pPr>
        <w:spacing w:before="0" w:after="0" w:line="240" w:lineRule="auto"/>
        <w:jc w:val="left"/>
        <w:rPr>
          <w:lang w:val="fr-FR"/>
        </w:rPr>
      </w:pPr>
      <w:r>
        <w:rPr>
          <w:lang w:val="fr-FR"/>
        </w:rPr>
        <w:br w:type="page"/>
      </w:r>
    </w:p>
    <w:p w:rsidR="004776A7" w:rsidRPr="005117EF" w:rsidRDefault="004776A7" w:rsidP="004776A7">
      <w:pPr>
        <w:pStyle w:val="Paragraphedeliste"/>
        <w:numPr>
          <w:ilvl w:val="0"/>
          <w:numId w:val="16"/>
        </w:numPr>
        <w:spacing w:before="0" w:after="200" w:line="276" w:lineRule="auto"/>
        <w:ind w:left="709"/>
        <w:jc w:val="left"/>
        <w:rPr>
          <w:color w:val="C00000"/>
          <w:sz w:val="32"/>
          <w:szCs w:val="32"/>
          <w:lang w:val="fr-FR"/>
        </w:rPr>
      </w:pPr>
      <w:r w:rsidRPr="005117EF">
        <w:rPr>
          <w:color w:val="C00000"/>
          <w:sz w:val="32"/>
          <w:szCs w:val="32"/>
          <w:lang w:val="fr-FR"/>
        </w:rPr>
        <w:lastRenderedPageBreak/>
        <w:t>Ressources</w:t>
      </w:r>
    </w:p>
    <w:p w:rsidR="004776A7" w:rsidRPr="005117EF" w:rsidRDefault="004776A7" w:rsidP="007A10F4">
      <w:pPr>
        <w:pStyle w:val="Titre2"/>
        <w:numPr>
          <w:ilvl w:val="0"/>
          <w:numId w:val="0"/>
        </w:numPr>
        <w:rPr>
          <w:lang w:val="fr-FR"/>
        </w:rPr>
      </w:pPr>
      <w:r w:rsidRPr="005117EF">
        <w:rPr>
          <w:lang w:val="fr-FR"/>
        </w:rPr>
        <w:t xml:space="preserve">Art. </w:t>
      </w:r>
      <w:r w:rsidR="007A10F4">
        <w:rPr>
          <w:lang w:val="fr-FR"/>
        </w:rPr>
        <w:t>4</w:t>
      </w:r>
      <w:r w:rsidRPr="005117EF">
        <w:rPr>
          <w:lang w:val="fr-FR"/>
        </w:rPr>
        <w:t xml:space="preserve"> : Ressources</w:t>
      </w:r>
    </w:p>
    <w:p w:rsidR="004776A7" w:rsidRPr="005117EF" w:rsidRDefault="004776A7" w:rsidP="004776A7">
      <w:pPr>
        <w:rPr>
          <w:lang w:val="fr-FR"/>
        </w:rPr>
      </w:pPr>
      <w:r w:rsidRPr="005117EF">
        <w:rPr>
          <w:lang w:val="fr-FR"/>
        </w:rPr>
        <w:t>L’association est financée majoritairement par les subventions des collectivités publiques, les dons et les contributions de soutien.</w:t>
      </w:r>
    </w:p>
    <w:p w:rsidR="004776A7" w:rsidRPr="005117EF" w:rsidRDefault="004776A7" w:rsidP="004776A7">
      <w:pPr>
        <w:rPr>
          <w:lang w:val="fr-FR"/>
        </w:rPr>
      </w:pPr>
      <w:r w:rsidRPr="005117EF">
        <w:rPr>
          <w:lang w:val="fr-FR"/>
        </w:rPr>
        <w:t>En cas de dissolution de l’association, l’avoir éventuel va à un fonds de soutien pour un futur parlement des jeunes.</w:t>
      </w:r>
    </w:p>
    <w:p w:rsidR="004776A7" w:rsidRPr="005117EF" w:rsidRDefault="004776A7" w:rsidP="007A10F4">
      <w:pPr>
        <w:pStyle w:val="Titre2"/>
        <w:numPr>
          <w:ilvl w:val="0"/>
          <w:numId w:val="0"/>
        </w:numPr>
        <w:ind w:left="578" w:hanging="578"/>
        <w:rPr>
          <w:lang w:val="fr-FR"/>
        </w:rPr>
      </w:pPr>
      <w:r w:rsidRPr="005117EF">
        <w:rPr>
          <w:lang w:val="fr-FR"/>
        </w:rPr>
        <w:t xml:space="preserve">Art. </w:t>
      </w:r>
      <w:r w:rsidR="007A10F4">
        <w:rPr>
          <w:lang w:val="fr-FR"/>
        </w:rPr>
        <w:t>5</w:t>
      </w:r>
      <w:r w:rsidRPr="005117EF">
        <w:rPr>
          <w:lang w:val="fr-FR"/>
        </w:rPr>
        <w:t xml:space="preserve"> : Responsabilité</w:t>
      </w:r>
    </w:p>
    <w:p w:rsidR="004776A7" w:rsidRDefault="004776A7" w:rsidP="004776A7">
      <w:pPr>
        <w:rPr>
          <w:lang w:val="fr-FR"/>
        </w:rPr>
      </w:pPr>
      <w:r w:rsidRPr="005117EF">
        <w:rPr>
          <w:lang w:val="fr-FR"/>
        </w:rPr>
        <w:t>Les engagements financiers de l’association sont garantis uniquement par l’avoir de l’association ; la responsabilité individuelle des membres est exclue.</w:t>
      </w:r>
    </w:p>
    <w:p w:rsidR="007A10F4" w:rsidRPr="005117EF" w:rsidRDefault="007A10F4" w:rsidP="004776A7">
      <w:pPr>
        <w:rPr>
          <w:lang w:val="fr-FR"/>
        </w:rPr>
      </w:pPr>
    </w:p>
    <w:p w:rsidR="00FA20C6" w:rsidRPr="004776A7" w:rsidRDefault="004776A7" w:rsidP="004776A7">
      <w:pPr>
        <w:pStyle w:val="Paragraphedeliste"/>
        <w:numPr>
          <w:ilvl w:val="0"/>
          <w:numId w:val="16"/>
        </w:numPr>
        <w:ind w:left="709"/>
        <w:rPr>
          <w:color w:val="C00000"/>
          <w:sz w:val="32"/>
          <w:szCs w:val="32"/>
          <w:lang w:val="fr-FR"/>
        </w:rPr>
      </w:pPr>
      <w:r w:rsidRPr="004776A7">
        <w:rPr>
          <w:color w:val="C00000"/>
          <w:sz w:val="32"/>
          <w:szCs w:val="32"/>
          <w:lang w:val="fr-FR"/>
        </w:rPr>
        <w:t>Ad</w:t>
      </w:r>
      <w:r w:rsidR="00FA20C6" w:rsidRPr="004776A7">
        <w:rPr>
          <w:color w:val="C00000"/>
          <w:sz w:val="32"/>
          <w:szCs w:val="32"/>
          <w:lang w:val="fr-FR"/>
        </w:rPr>
        <w:t>hésion</w:t>
      </w:r>
    </w:p>
    <w:p w:rsidR="00FA20C6" w:rsidRPr="005117EF" w:rsidRDefault="00FA20C6" w:rsidP="007A10F4">
      <w:pPr>
        <w:pStyle w:val="Titre2"/>
        <w:numPr>
          <w:ilvl w:val="0"/>
          <w:numId w:val="0"/>
        </w:numPr>
        <w:ind w:left="578" w:hanging="578"/>
        <w:rPr>
          <w:lang w:val="fr-FR"/>
        </w:rPr>
      </w:pPr>
      <w:r w:rsidRPr="005117EF">
        <w:rPr>
          <w:lang w:val="fr-FR"/>
        </w:rPr>
        <w:t xml:space="preserve">Art. </w:t>
      </w:r>
      <w:r w:rsidR="007A10F4">
        <w:rPr>
          <w:lang w:val="fr-FR"/>
        </w:rPr>
        <w:t>6</w:t>
      </w:r>
      <w:r w:rsidR="00272DA6" w:rsidRPr="005117EF">
        <w:rPr>
          <w:lang w:val="fr-FR"/>
        </w:rPr>
        <w:t xml:space="preserve"> </w:t>
      </w:r>
      <w:r w:rsidRPr="005117EF">
        <w:rPr>
          <w:lang w:val="fr-FR"/>
        </w:rPr>
        <w:t>: Membres</w:t>
      </w:r>
      <w:r w:rsidRPr="005117EF">
        <w:rPr>
          <w:lang w:val="fr-FR"/>
        </w:rPr>
        <w:tab/>
      </w:r>
    </w:p>
    <w:p w:rsidR="00FA20C6" w:rsidRPr="005117EF" w:rsidRDefault="00FA20C6" w:rsidP="00FA20C6">
      <w:pPr>
        <w:ind w:firstLine="3"/>
        <w:rPr>
          <w:rFonts w:eastAsia="Times New Roman" w:cs="Helvetica"/>
          <w:szCs w:val="24"/>
          <w:lang w:val="fr-FR" w:eastAsia="de-CH"/>
        </w:rPr>
      </w:pPr>
      <w:r w:rsidRPr="005117EF">
        <w:rPr>
          <w:rFonts w:eastAsia="Times New Roman" w:cs="Helvetica"/>
          <w:szCs w:val="24"/>
          <w:lang w:val="fr-FR" w:eastAsia="de-CH"/>
        </w:rPr>
        <w:t xml:space="preserve">Peut devenir membre tout jeune domicilié </w:t>
      </w:r>
      <w:r w:rsidRPr="005117EF">
        <w:rPr>
          <w:rFonts w:eastAsia="Times New Roman" w:cs="Helvetica"/>
          <w:szCs w:val="24"/>
          <w:highlight w:val="lightGray"/>
          <w:lang w:val="fr-FR" w:eastAsia="de-CH"/>
        </w:rPr>
        <w:t>dans la commune d’</w:t>
      </w:r>
      <w:proofErr w:type="spellStart"/>
      <w:r w:rsidRPr="005117EF">
        <w:rPr>
          <w:rFonts w:eastAsia="Times New Roman" w:cs="Helvetica"/>
          <w:szCs w:val="24"/>
          <w:highlight w:val="lightGray"/>
          <w:lang w:val="fr-FR" w:eastAsia="de-CH"/>
        </w:rPr>
        <w:t>Exempleville</w:t>
      </w:r>
      <w:proofErr w:type="spellEnd"/>
      <w:r w:rsidR="001938C1" w:rsidRPr="005117EF">
        <w:rPr>
          <w:rFonts w:cs="Helvetica"/>
          <w:lang w:val="fr-FR"/>
        </w:rPr>
        <w:t xml:space="preserve"> et</w:t>
      </w:r>
      <w:r w:rsidRPr="005117EF">
        <w:rPr>
          <w:rFonts w:cs="Helvetica"/>
          <w:lang w:val="fr-FR"/>
        </w:rPr>
        <w:t xml:space="preserve"> ce </w:t>
      </w:r>
      <w:r w:rsidRPr="005117EF">
        <w:rPr>
          <w:rFonts w:eastAsia="Times New Roman" w:cs="Helvetica"/>
          <w:szCs w:val="24"/>
          <w:lang w:val="fr-FR" w:eastAsia="de-CH"/>
        </w:rPr>
        <w:t xml:space="preserve">dès son </w:t>
      </w:r>
      <w:r w:rsidRPr="005117EF">
        <w:rPr>
          <w:rFonts w:eastAsia="Times New Roman" w:cs="Helvetica"/>
          <w:szCs w:val="24"/>
          <w:highlight w:val="lightGray"/>
          <w:lang w:val="fr-FR" w:eastAsia="de-CH"/>
        </w:rPr>
        <w:t>treizième</w:t>
      </w:r>
      <w:r w:rsidRPr="005117EF">
        <w:rPr>
          <w:rFonts w:eastAsia="Times New Roman" w:cs="Helvetica"/>
          <w:szCs w:val="24"/>
          <w:lang w:val="fr-FR" w:eastAsia="de-CH"/>
        </w:rPr>
        <w:t xml:space="preserve"> anniversaire (début de l’année civile</w:t>
      </w:r>
      <w:r w:rsidR="00AD2437" w:rsidRPr="005117EF">
        <w:rPr>
          <w:rFonts w:eastAsia="Times New Roman" w:cs="Helvetica"/>
          <w:szCs w:val="24"/>
          <w:lang w:val="fr-FR" w:eastAsia="de-CH"/>
        </w:rPr>
        <w:t>) ;</w:t>
      </w:r>
      <w:r w:rsidRPr="005117EF">
        <w:rPr>
          <w:rFonts w:eastAsia="Times New Roman" w:cs="Helvetica"/>
          <w:szCs w:val="24"/>
          <w:lang w:val="fr-FR" w:eastAsia="de-CH"/>
        </w:rPr>
        <w:t xml:space="preserve"> celui-ci peut rester membre jusqu’à son </w:t>
      </w:r>
      <w:r w:rsidRPr="005117EF">
        <w:rPr>
          <w:rFonts w:eastAsia="Times New Roman" w:cs="Helvetica"/>
          <w:szCs w:val="24"/>
          <w:highlight w:val="lightGray"/>
          <w:lang w:val="fr-FR" w:eastAsia="de-CH"/>
        </w:rPr>
        <w:t>25</w:t>
      </w:r>
      <w:r w:rsidRPr="005117EF">
        <w:rPr>
          <w:rFonts w:eastAsia="Times New Roman" w:cs="Helvetica"/>
          <w:szCs w:val="24"/>
          <w:highlight w:val="lightGray"/>
          <w:vertAlign w:val="superscript"/>
          <w:lang w:val="fr-FR" w:eastAsia="de-CH"/>
        </w:rPr>
        <w:t>ème</w:t>
      </w:r>
      <w:r w:rsidRPr="005117EF">
        <w:rPr>
          <w:rFonts w:eastAsia="Times New Roman" w:cs="Helvetica"/>
          <w:szCs w:val="24"/>
          <w:lang w:val="fr-FR" w:eastAsia="de-CH"/>
        </w:rPr>
        <w:t xml:space="preserve"> anniversaire (fin de l’année civile).</w:t>
      </w:r>
    </w:p>
    <w:p w:rsidR="00FA20C6" w:rsidRPr="005117EF" w:rsidRDefault="00FA20C6" w:rsidP="00FA20C6">
      <w:pPr>
        <w:ind w:firstLine="3"/>
        <w:rPr>
          <w:lang w:val="fr-FR"/>
        </w:rPr>
      </w:pPr>
      <w:r w:rsidRPr="005117EF">
        <w:rPr>
          <w:lang w:val="fr-FR"/>
        </w:rPr>
        <w:t xml:space="preserve">Le </w:t>
      </w:r>
      <w:r w:rsidR="004776A7">
        <w:rPr>
          <w:lang w:val="fr-FR"/>
        </w:rPr>
        <w:t>c</w:t>
      </w:r>
      <w:r w:rsidRPr="005117EF">
        <w:rPr>
          <w:lang w:val="fr-FR"/>
        </w:rPr>
        <w:t xml:space="preserve">omité statue sur les demandes de dérogation aux dispositions de l’art. 3, lesquelles doivent être fondées. </w:t>
      </w:r>
    </w:p>
    <w:p w:rsidR="00FA20C6" w:rsidRPr="005117EF" w:rsidRDefault="00FA20C6" w:rsidP="007A10F4">
      <w:pPr>
        <w:pStyle w:val="Titre2"/>
        <w:numPr>
          <w:ilvl w:val="0"/>
          <w:numId w:val="0"/>
        </w:numPr>
        <w:ind w:left="578" w:hanging="578"/>
        <w:rPr>
          <w:lang w:val="fr-FR"/>
        </w:rPr>
      </w:pPr>
      <w:r w:rsidRPr="005117EF">
        <w:rPr>
          <w:lang w:val="fr-FR"/>
        </w:rPr>
        <w:t xml:space="preserve">Art. </w:t>
      </w:r>
      <w:r w:rsidR="007A10F4">
        <w:rPr>
          <w:lang w:val="fr-FR"/>
        </w:rPr>
        <w:t>7</w:t>
      </w:r>
      <w:r w:rsidR="00272DA6" w:rsidRPr="005117EF">
        <w:rPr>
          <w:lang w:val="fr-FR"/>
        </w:rPr>
        <w:t xml:space="preserve"> </w:t>
      </w:r>
      <w:r w:rsidRPr="005117EF">
        <w:rPr>
          <w:lang w:val="fr-FR"/>
        </w:rPr>
        <w:t>: Membres d’honneur</w:t>
      </w:r>
    </w:p>
    <w:p w:rsidR="00FA20C6" w:rsidRPr="005117EF" w:rsidRDefault="00FA20C6" w:rsidP="00FA20C6">
      <w:pPr>
        <w:ind w:firstLine="8"/>
        <w:rPr>
          <w:lang w:val="fr-FR"/>
        </w:rPr>
      </w:pPr>
      <w:r w:rsidRPr="005117EF">
        <w:rPr>
          <w:lang w:val="fr-FR"/>
        </w:rPr>
        <w:t>L’</w:t>
      </w:r>
      <w:r w:rsidR="004776A7">
        <w:rPr>
          <w:lang w:val="fr-FR"/>
        </w:rPr>
        <w:t>a</w:t>
      </w:r>
      <w:r w:rsidRPr="005117EF">
        <w:rPr>
          <w:lang w:val="fr-FR"/>
        </w:rPr>
        <w:t>ssemblée plénière peut déclarer membres d’honneur de l’association certains anciens membres. Les membres d’honneur n’ont pas de droits ou de devoirs spécifiques.</w:t>
      </w:r>
    </w:p>
    <w:p w:rsidR="00FA20C6" w:rsidRPr="005117EF" w:rsidRDefault="00FA20C6" w:rsidP="007A10F4">
      <w:pPr>
        <w:pStyle w:val="Titre2"/>
        <w:numPr>
          <w:ilvl w:val="0"/>
          <w:numId w:val="0"/>
        </w:numPr>
        <w:ind w:left="578" w:hanging="578"/>
        <w:rPr>
          <w:lang w:val="fr-FR"/>
        </w:rPr>
      </w:pPr>
      <w:r w:rsidRPr="005117EF">
        <w:rPr>
          <w:lang w:val="fr-FR"/>
        </w:rPr>
        <w:t xml:space="preserve">Art. </w:t>
      </w:r>
      <w:r w:rsidR="007A10F4">
        <w:rPr>
          <w:lang w:val="fr-FR"/>
        </w:rPr>
        <w:t>8</w:t>
      </w:r>
      <w:r w:rsidR="00272DA6" w:rsidRPr="005117EF">
        <w:rPr>
          <w:lang w:val="fr-FR"/>
        </w:rPr>
        <w:t xml:space="preserve"> </w:t>
      </w:r>
      <w:r w:rsidRPr="005117EF">
        <w:rPr>
          <w:lang w:val="fr-FR"/>
        </w:rPr>
        <w:t>: Adhésion</w:t>
      </w:r>
    </w:p>
    <w:p w:rsidR="00FA20C6" w:rsidRPr="005117EF" w:rsidRDefault="00FA20C6" w:rsidP="00FA20C6">
      <w:pPr>
        <w:ind w:firstLine="8"/>
        <w:rPr>
          <w:lang w:val="fr-FR"/>
        </w:rPr>
      </w:pPr>
      <w:r w:rsidRPr="005117EF">
        <w:rPr>
          <w:lang w:val="fr-FR"/>
        </w:rPr>
        <w:t xml:space="preserve">La demande d’adhésion est à soumettre au </w:t>
      </w:r>
      <w:r w:rsidR="004776A7">
        <w:rPr>
          <w:lang w:val="fr-FR"/>
        </w:rPr>
        <w:t>c</w:t>
      </w:r>
      <w:r w:rsidRPr="005117EF">
        <w:rPr>
          <w:lang w:val="fr-FR"/>
        </w:rPr>
        <w:t>omité sous forme orale ou écrite.</w:t>
      </w:r>
    </w:p>
    <w:p w:rsidR="00FA20C6" w:rsidRPr="005117EF" w:rsidRDefault="00FA20C6" w:rsidP="00FA20C6">
      <w:pPr>
        <w:ind w:firstLine="8"/>
        <w:rPr>
          <w:lang w:val="fr-FR"/>
        </w:rPr>
      </w:pPr>
      <w:r w:rsidRPr="005117EF">
        <w:rPr>
          <w:lang w:val="fr-FR"/>
        </w:rPr>
        <w:t xml:space="preserve">Le </w:t>
      </w:r>
      <w:r w:rsidR="004776A7">
        <w:rPr>
          <w:lang w:val="fr-FR"/>
        </w:rPr>
        <w:t>c</w:t>
      </w:r>
      <w:r w:rsidRPr="005117EF">
        <w:rPr>
          <w:lang w:val="fr-FR"/>
        </w:rPr>
        <w:t xml:space="preserve">omité statue à la majorité simple sur l’admission de nouveaux membres. </w:t>
      </w:r>
    </w:p>
    <w:p w:rsidR="00FA20C6" w:rsidRPr="005117EF" w:rsidRDefault="00FA20C6" w:rsidP="007A10F4">
      <w:pPr>
        <w:pStyle w:val="Titre2"/>
        <w:numPr>
          <w:ilvl w:val="0"/>
          <w:numId w:val="0"/>
        </w:numPr>
        <w:ind w:left="578" w:hanging="578"/>
        <w:rPr>
          <w:lang w:val="fr-FR"/>
        </w:rPr>
      </w:pPr>
      <w:r w:rsidRPr="005117EF">
        <w:rPr>
          <w:lang w:val="fr-FR"/>
        </w:rPr>
        <w:t xml:space="preserve">Art. </w:t>
      </w:r>
      <w:r w:rsidR="007A10F4">
        <w:rPr>
          <w:lang w:val="fr-FR"/>
        </w:rPr>
        <w:t>9</w:t>
      </w:r>
      <w:r w:rsidR="00272DA6" w:rsidRPr="005117EF">
        <w:rPr>
          <w:lang w:val="fr-FR"/>
        </w:rPr>
        <w:t xml:space="preserve"> </w:t>
      </w:r>
      <w:r w:rsidRPr="005117EF">
        <w:rPr>
          <w:lang w:val="fr-FR"/>
        </w:rPr>
        <w:t>: Démission</w:t>
      </w:r>
    </w:p>
    <w:p w:rsidR="00FA20C6" w:rsidRPr="005117EF" w:rsidRDefault="00FA20C6" w:rsidP="00FA20C6">
      <w:pPr>
        <w:ind w:firstLine="8"/>
        <w:rPr>
          <w:lang w:val="fr-FR"/>
        </w:rPr>
      </w:pPr>
      <w:r w:rsidRPr="005117EF">
        <w:rPr>
          <w:lang w:val="fr-FR"/>
        </w:rPr>
        <w:t xml:space="preserve">La démission a </w:t>
      </w:r>
      <w:r w:rsidR="001938C1" w:rsidRPr="005117EF">
        <w:rPr>
          <w:lang w:val="fr-FR"/>
        </w:rPr>
        <w:t>lieu :</w:t>
      </w:r>
    </w:p>
    <w:p w:rsidR="001938C1" w:rsidRPr="005117EF" w:rsidRDefault="001938C1" w:rsidP="001938C1">
      <w:pPr>
        <w:pStyle w:val="Paragraphedeliste"/>
        <w:rPr>
          <w:lang w:val="fr-FR"/>
        </w:rPr>
      </w:pPr>
      <w:r w:rsidRPr="005117EF">
        <w:rPr>
          <w:lang w:val="fr-FR"/>
        </w:rPr>
        <w:t xml:space="preserve">Automatiquement à la fin de l’année civile du </w:t>
      </w:r>
      <w:r w:rsidRPr="005117EF">
        <w:rPr>
          <w:highlight w:val="lightGray"/>
          <w:lang w:val="fr-FR"/>
        </w:rPr>
        <w:t>25</w:t>
      </w:r>
      <w:r w:rsidRPr="005117EF">
        <w:rPr>
          <w:highlight w:val="lightGray"/>
          <w:vertAlign w:val="superscript"/>
          <w:lang w:val="fr-FR"/>
        </w:rPr>
        <w:t>ème</w:t>
      </w:r>
      <w:r w:rsidRPr="005117EF">
        <w:rPr>
          <w:lang w:val="fr-FR"/>
        </w:rPr>
        <w:t xml:space="preserve"> anniversaire du membre,</w:t>
      </w:r>
    </w:p>
    <w:p w:rsidR="001938C1" w:rsidRPr="005117EF" w:rsidRDefault="00FA20C6" w:rsidP="001938C1">
      <w:pPr>
        <w:pStyle w:val="Paragraphedeliste"/>
        <w:rPr>
          <w:lang w:val="fr-FR"/>
        </w:rPr>
      </w:pPr>
      <w:proofErr w:type="gramStart"/>
      <w:r w:rsidRPr="005117EF">
        <w:rPr>
          <w:lang w:val="fr-FR"/>
        </w:rPr>
        <w:t>par</w:t>
      </w:r>
      <w:proofErr w:type="gramEnd"/>
      <w:r w:rsidRPr="005117EF">
        <w:rPr>
          <w:lang w:val="fr-FR"/>
        </w:rPr>
        <w:t xml:space="preserve"> annonce du membre au </w:t>
      </w:r>
      <w:r w:rsidR="004776A7">
        <w:rPr>
          <w:lang w:val="fr-FR"/>
        </w:rPr>
        <w:t>c</w:t>
      </w:r>
      <w:r w:rsidRPr="005117EF">
        <w:rPr>
          <w:lang w:val="fr-FR"/>
        </w:rPr>
        <w:t>omité</w:t>
      </w:r>
      <w:r w:rsidR="001938C1" w:rsidRPr="005117EF">
        <w:rPr>
          <w:lang w:val="fr-FR"/>
        </w:rPr>
        <w:t>,</w:t>
      </w:r>
    </w:p>
    <w:p w:rsidR="00FA20C6" w:rsidRPr="005117EF" w:rsidRDefault="00FA20C6" w:rsidP="001938C1">
      <w:pPr>
        <w:pStyle w:val="Paragraphedeliste"/>
        <w:rPr>
          <w:lang w:val="fr-FR"/>
        </w:rPr>
      </w:pPr>
      <w:proofErr w:type="gramStart"/>
      <w:r w:rsidRPr="005117EF">
        <w:rPr>
          <w:lang w:val="fr-FR"/>
        </w:rPr>
        <w:t>par</w:t>
      </w:r>
      <w:proofErr w:type="gramEnd"/>
      <w:r w:rsidRPr="005117EF">
        <w:rPr>
          <w:lang w:val="fr-FR"/>
        </w:rPr>
        <w:t xml:space="preserve"> exclusion devant être motivée</w:t>
      </w:r>
      <w:r w:rsidR="001938C1" w:rsidRPr="005117EF">
        <w:rPr>
          <w:lang w:val="fr-FR"/>
        </w:rPr>
        <w:t xml:space="preserve"> par</w:t>
      </w:r>
      <w:r w:rsidRPr="005117EF">
        <w:rPr>
          <w:lang w:val="fr-FR"/>
        </w:rPr>
        <w:t xml:space="preserve"> des motifs graves ou une inactivité prolongée. L’</w:t>
      </w:r>
      <w:r w:rsidR="004776A7">
        <w:rPr>
          <w:lang w:val="fr-FR"/>
        </w:rPr>
        <w:t>a</w:t>
      </w:r>
      <w:r w:rsidRPr="005117EF">
        <w:rPr>
          <w:lang w:val="fr-FR"/>
        </w:rPr>
        <w:t>ssemblée plénière en décide.</w:t>
      </w:r>
    </w:p>
    <w:p w:rsidR="00FA20C6" w:rsidRPr="005117EF" w:rsidRDefault="00AD2437" w:rsidP="00AD2437">
      <w:pPr>
        <w:spacing w:before="0" w:after="0" w:line="240" w:lineRule="auto"/>
        <w:jc w:val="left"/>
        <w:rPr>
          <w:lang w:val="fr-FR"/>
        </w:rPr>
      </w:pPr>
      <w:r>
        <w:rPr>
          <w:lang w:val="fr-FR"/>
        </w:rPr>
        <w:br w:type="page"/>
      </w:r>
    </w:p>
    <w:p w:rsidR="00FA20C6" w:rsidRPr="005117EF" w:rsidRDefault="00FA20C6" w:rsidP="00FA20C6">
      <w:pPr>
        <w:pStyle w:val="Paragraphedeliste"/>
        <w:numPr>
          <w:ilvl w:val="0"/>
          <w:numId w:val="16"/>
        </w:numPr>
        <w:spacing w:before="0" w:after="200" w:line="276" w:lineRule="auto"/>
        <w:ind w:left="709"/>
        <w:jc w:val="left"/>
        <w:rPr>
          <w:color w:val="C00000"/>
          <w:sz w:val="32"/>
          <w:szCs w:val="32"/>
          <w:lang w:val="fr-FR"/>
        </w:rPr>
      </w:pPr>
      <w:r w:rsidRPr="005117EF">
        <w:rPr>
          <w:color w:val="C00000"/>
          <w:sz w:val="32"/>
          <w:szCs w:val="32"/>
          <w:lang w:val="fr-FR"/>
        </w:rPr>
        <w:lastRenderedPageBreak/>
        <w:t>Organes</w:t>
      </w:r>
    </w:p>
    <w:p w:rsidR="00FA20C6" w:rsidRPr="005117EF" w:rsidRDefault="00FA20C6" w:rsidP="007A10F4">
      <w:pPr>
        <w:pStyle w:val="Titre2"/>
        <w:numPr>
          <w:ilvl w:val="0"/>
          <w:numId w:val="0"/>
        </w:numPr>
        <w:ind w:left="578" w:hanging="578"/>
        <w:rPr>
          <w:lang w:val="fr-FR"/>
        </w:rPr>
      </w:pPr>
      <w:r w:rsidRPr="005117EF">
        <w:rPr>
          <w:lang w:val="fr-FR"/>
        </w:rPr>
        <w:t xml:space="preserve">Art. </w:t>
      </w:r>
      <w:r w:rsidR="007A10F4">
        <w:rPr>
          <w:lang w:val="fr-FR"/>
        </w:rPr>
        <w:t>10</w:t>
      </w:r>
      <w:r w:rsidR="00272DA6" w:rsidRPr="005117EF">
        <w:rPr>
          <w:lang w:val="fr-FR"/>
        </w:rPr>
        <w:t xml:space="preserve"> </w:t>
      </w:r>
      <w:r w:rsidRPr="005117EF">
        <w:rPr>
          <w:lang w:val="fr-FR"/>
        </w:rPr>
        <w:t>: Organes</w:t>
      </w:r>
    </w:p>
    <w:p w:rsidR="00FA20C6" w:rsidRPr="005117EF" w:rsidRDefault="00FA20C6" w:rsidP="00FA20C6">
      <w:pPr>
        <w:rPr>
          <w:lang w:val="fr-FR"/>
        </w:rPr>
      </w:pPr>
      <w:r w:rsidRPr="005117EF">
        <w:rPr>
          <w:lang w:val="fr-FR"/>
        </w:rPr>
        <w:t xml:space="preserve">L’association est composée des organes </w:t>
      </w:r>
      <w:r w:rsidR="00143B38" w:rsidRPr="005117EF">
        <w:rPr>
          <w:lang w:val="fr-FR"/>
        </w:rPr>
        <w:t>suivants :</w:t>
      </w:r>
    </w:p>
    <w:p w:rsidR="00143B38" w:rsidRPr="005117EF" w:rsidRDefault="002E2CD6" w:rsidP="00143B38">
      <w:pPr>
        <w:pStyle w:val="Paragraphedeliste"/>
        <w:ind w:left="426"/>
        <w:rPr>
          <w:lang w:val="fr-FR"/>
        </w:rPr>
      </w:pPr>
      <w:r>
        <w:rPr>
          <w:lang w:val="fr-FR"/>
        </w:rPr>
        <w:t>L’a</w:t>
      </w:r>
      <w:r w:rsidR="001938C1" w:rsidRPr="005117EF">
        <w:rPr>
          <w:lang w:val="fr-FR"/>
        </w:rPr>
        <w:t>ssemblée générale,</w:t>
      </w:r>
    </w:p>
    <w:p w:rsidR="00143B38" w:rsidRPr="005117EF" w:rsidRDefault="002E2CD6" w:rsidP="00143B38">
      <w:pPr>
        <w:pStyle w:val="Paragraphedeliste"/>
        <w:ind w:left="426"/>
        <w:rPr>
          <w:lang w:val="fr-FR"/>
        </w:rPr>
      </w:pPr>
      <w:r>
        <w:rPr>
          <w:lang w:val="fr-FR"/>
        </w:rPr>
        <w:t>L</w:t>
      </w:r>
      <w:r w:rsidR="001938C1" w:rsidRPr="005117EF">
        <w:rPr>
          <w:lang w:val="fr-FR"/>
        </w:rPr>
        <w:t xml:space="preserve">e </w:t>
      </w:r>
      <w:r>
        <w:rPr>
          <w:lang w:val="fr-FR"/>
        </w:rPr>
        <w:t>c</w:t>
      </w:r>
      <w:r w:rsidR="001938C1" w:rsidRPr="005117EF">
        <w:rPr>
          <w:lang w:val="fr-FR"/>
        </w:rPr>
        <w:t>omité,</w:t>
      </w:r>
    </w:p>
    <w:p w:rsidR="00143B38" w:rsidRPr="005117EF" w:rsidRDefault="002E2CD6" w:rsidP="00143B38">
      <w:pPr>
        <w:pStyle w:val="Paragraphedeliste"/>
        <w:ind w:left="426"/>
        <w:rPr>
          <w:lang w:val="fr-FR"/>
        </w:rPr>
      </w:pPr>
      <w:r>
        <w:rPr>
          <w:lang w:val="fr-FR"/>
        </w:rPr>
        <w:t>L</w:t>
      </w:r>
      <w:r w:rsidR="00FA20C6" w:rsidRPr="005117EF">
        <w:rPr>
          <w:lang w:val="fr-FR"/>
        </w:rPr>
        <w:t>es groupes de travail</w:t>
      </w:r>
      <w:r w:rsidR="001938C1" w:rsidRPr="005117EF">
        <w:rPr>
          <w:lang w:val="fr-FR"/>
        </w:rPr>
        <w:t>,</w:t>
      </w:r>
    </w:p>
    <w:p w:rsidR="00FA20C6" w:rsidRDefault="002E2CD6" w:rsidP="00143B38">
      <w:pPr>
        <w:pStyle w:val="Paragraphedeliste"/>
        <w:ind w:left="426"/>
        <w:rPr>
          <w:lang w:val="fr-FR"/>
        </w:rPr>
      </w:pPr>
      <w:r>
        <w:rPr>
          <w:lang w:val="fr-FR"/>
        </w:rPr>
        <w:t>L’organe de contrôle des comptes</w:t>
      </w:r>
      <w:r w:rsidR="001938C1" w:rsidRPr="005117EF">
        <w:rPr>
          <w:lang w:val="fr-FR"/>
        </w:rPr>
        <w:t>.</w:t>
      </w:r>
    </w:p>
    <w:p w:rsidR="002E2CD6" w:rsidRPr="002E2CD6" w:rsidRDefault="002E2CD6" w:rsidP="002E2CD6">
      <w:pPr>
        <w:ind w:left="69"/>
        <w:rPr>
          <w:lang w:val="fr-FR"/>
        </w:rPr>
      </w:pPr>
    </w:p>
    <w:p w:rsidR="00FA20C6" w:rsidRPr="005117EF" w:rsidRDefault="00FA20C6" w:rsidP="00FA20C6">
      <w:pPr>
        <w:pStyle w:val="Paragraphedeliste"/>
        <w:numPr>
          <w:ilvl w:val="0"/>
          <w:numId w:val="16"/>
        </w:numPr>
        <w:spacing w:before="0" w:after="200" w:line="276" w:lineRule="auto"/>
        <w:ind w:left="709"/>
        <w:jc w:val="left"/>
        <w:rPr>
          <w:color w:val="C00000"/>
          <w:sz w:val="32"/>
          <w:szCs w:val="32"/>
          <w:lang w:val="fr-FR"/>
        </w:rPr>
      </w:pPr>
      <w:r w:rsidRPr="005117EF">
        <w:rPr>
          <w:color w:val="C00000"/>
          <w:sz w:val="32"/>
          <w:szCs w:val="32"/>
          <w:lang w:val="fr-FR"/>
        </w:rPr>
        <w:t>Assemblée générale</w:t>
      </w:r>
    </w:p>
    <w:p w:rsidR="00FA20C6" w:rsidRPr="005117EF" w:rsidRDefault="00FA20C6" w:rsidP="007A10F4">
      <w:pPr>
        <w:pStyle w:val="Titre2"/>
        <w:numPr>
          <w:ilvl w:val="0"/>
          <w:numId w:val="0"/>
        </w:numPr>
        <w:ind w:left="578" w:hanging="578"/>
        <w:rPr>
          <w:lang w:val="fr-FR"/>
        </w:rPr>
      </w:pPr>
      <w:r w:rsidRPr="005117EF">
        <w:rPr>
          <w:lang w:val="fr-FR"/>
        </w:rPr>
        <w:t>Art.</w:t>
      </w:r>
      <w:r w:rsidR="007A10F4">
        <w:rPr>
          <w:lang w:val="fr-FR"/>
        </w:rPr>
        <w:t xml:space="preserve"> 11</w:t>
      </w:r>
      <w:r w:rsidRPr="005117EF">
        <w:rPr>
          <w:lang w:val="fr-FR"/>
        </w:rPr>
        <w:t> : Définition</w:t>
      </w:r>
    </w:p>
    <w:p w:rsidR="00FA20C6" w:rsidRPr="005117EF" w:rsidRDefault="00FA20C6" w:rsidP="00143B38">
      <w:pPr>
        <w:ind w:left="8"/>
        <w:rPr>
          <w:lang w:val="fr-FR"/>
        </w:rPr>
      </w:pPr>
      <w:r w:rsidRPr="005117EF">
        <w:rPr>
          <w:lang w:val="fr-FR"/>
        </w:rPr>
        <w:t xml:space="preserve">L’Assemblée générale est l’organe suprême de l’association et comprend tous les membres du </w:t>
      </w:r>
      <w:r w:rsidRPr="004776A7">
        <w:rPr>
          <w:highlight w:val="lightGray"/>
          <w:lang w:val="fr-FR"/>
        </w:rPr>
        <w:t>P</w:t>
      </w:r>
      <w:r w:rsidR="004776A7" w:rsidRPr="004776A7">
        <w:rPr>
          <w:highlight w:val="lightGray"/>
          <w:lang w:val="fr-FR"/>
        </w:rPr>
        <w:t>JE</w:t>
      </w:r>
      <w:r w:rsidRPr="005117EF">
        <w:rPr>
          <w:lang w:val="fr-FR"/>
        </w:rPr>
        <w:t>.</w:t>
      </w:r>
      <w:r w:rsidR="00143B38" w:rsidRPr="005117EF">
        <w:rPr>
          <w:lang w:val="fr-FR"/>
        </w:rPr>
        <w:t xml:space="preserve"> Elle </w:t>
      </w:r>
      <w:r w:rsidRPr="005117EF">
        <w:rPr>
          <w:lang w:val="fr-FR"/>
        </w:rPr>
        <w:t xml:space="preserve">se réuni une fois par an en </w:t>
      </w:r>
      <w:r w:rsidR="00143B38" w:rsidRPr="005117EF">
        <w:rPr>
          <w:lang w:val="fr-FR"/>
        </w:rPr>
        <w:t xml:space="preserve">une </w:t>
      </w:r>
      <w:r w:rsidRPr="005117EF">
        <w:rPr>
          <w:lang w:val="fr-FR"/>
        </w:rPr>
        <w:t>session ordinaire</w:t>
      </w:r>
      <w:r w:rsidR="00143B38" w:rsidRPr="005117EF">
        <w:rPr>
          <w:lang w:val="fr-FR"/>
        </w:rPr>
        <w:t xml:space="preserve"> </w:t>
      </w:r>
      <w:r w:rsidRPr="005117EF">
        <w:rPr>
          <w:lang w:val="fr-FR"/>
        </w:rPr>
        <w:t>publique.</w:t>
      </w:r>
    </w:p>
    <w:p w:rsidR="00FA20C6" w:rsidRPr="005117EF" w:rsidRDefault="00FA20C6" w:rsidP="00FA20C6">
      <w:pPr>
        <w:ind w:left="8"/>
        <w:rPr>
          <w:lang w:val="fr-FR"/>
        </w:rPr>
      </w:pPr>
      <w:r w:rsidRPr="005117EF">
        <w:rPr>
          <w:lang w:val="fr-FR"/>
        </w:rPr>
        <w:t xml:space="preserve">À la demande d’au moins </w:t>
      </w:r>
      <w:r w:rsidRPr="005117EF">
        <w:rPr>
          <w:highlight w:val="lightGray"/>
          <w:lang w:val="fr-FR"/>
        </w:rPr>
        <w:t>1/4 des membres</w:t>
      </w:r>
      <w:r w:rsidRPr="005117EF">
        <w:rPr>
          <w:lang w:val="fr-FR"/>
        </w:rPr>
        <w:t xml:space="preserve">, une </w:t>
      </w:r>
      <w:r w:rsidR="0072158A">
        <w:rPr>
          <w:lang w:val="fr-FR"/>
        </w:rPr>
        <w:t>a</w:t>
      </w:r>
      <w:r w:rsidRPr="005117EF">
        <w:rPr>
          <w:lang w:val="fr-FR"/>
        </w:rPr>
        <w:t>ssemblée générale extraordinaire peut être convoquée.</w:t>
      </w:r>
    </w:p>
    <w:p w:rsidR="00FA20C6" w:rsidRPr="005117EF" w:rsidRDefault="00FA20C6" w:rsidP="00FA20C6">
      <w:pPr>
        <w:ind w:left="8"/>
        <w:rPr>
          <w:lang w:val="fr-FR"/>
        </w:rPr>
      </w:pPr>
      <w:r w:rsidRPr="005117EF">
        <w:rPr>
          <w:lang w:val="fr-FR"/>
        </w:rPr>
        <w:t>La convocation à l’</w:t>
      </w:r>
      <w:r w:rsidR="004776A7">
        <w:rPr>
          <w:lang w:val="fr-FR"/>
        </w:rPr>
        <w:t>a</w:t>
      </w:r>
      <w:r w:rsidRPr="005117EF">
        <w:rPr>
          <w:lang w:val="fr-FR"/>
        </w:rPr>
        <w:t xml:space="preserve">ssemblée générale a lieu par l’intermédiaire du </w:t>
      </w:r>
      <w:r w:rsidR="004776A7">
        <w:rPr>
          <w:lang w:val="fr-FR"/>
        </w:rPr>
        <w:t>c</w:t>
      </w:r>
      <w:r w:rsidRPr="005117EF">
        <w:rPr>
          <w:lang w:val="fr-FR"/>
        </w:rPr>
        <w:t xml:space="preserve">omité. Elle doit être communiquée par écrit et accompagnée d’une liste des points à l’ordre du jour. Elle doit parvenir aux membres </w:t>
      </w:r>
      <w:r w:rsidRPr="005117EF">
        <w:rPr>
          <w:highlight w:val="lightGray"/>
          <w:lang w:val="fr-FR"/>
        </w:rPr>
        <w:t xml:space="preserve">au moins sept </w:t>
      </w:r>
      <w:r w:rsidRPr="005117EF">
        <w:rPr>
          <w:lang w:val="fr-FR"/>
        </w:rPr>
        <w:t>jours avant la date de l’</w:t>
      </w:r>
      <w:r w:rsidR="004776A7">
        <w:rPr>
          <w:lang w:val="fr-FR"/>
        </w:rPr>
        <w:t>a</w:t>
      </w:r>
      <w:r w:rsidRPr="005117EF">
        <w:rPr>
          <w:lang w:val="fr-FR"/>
        </w:rPr>
        <w:t xml:space="preserve">ssemblée générale. </w:t>
      </w:r>
    </w:p>
    <w:p w:rsidR="00FA20C6" w:rsidRPr="005117EF" w:rsidRDefault="00FA20C6" w:rsidP="00FA20C6">
      <w:pPr>
        <w:ind w:left="8"/>
        <w:rPr>
          <w:lang w:val="fr-FR"/>
        </w:rPr>
      </w:pPr>
      <w:r w:rsidRPr="005117EF">
        <w:rPr>
          <w:lang w:val="fr-FR"/>
        </w:rPr>
        <w:t xml:space="preserve">Les propositions et les candidatures des membres doivent parvenir au </w:t>
      </w:r>
      <w:r w:rsidR="004776A7">
        <w:rPr>
          <w:lang w:val="fr-FR"/>
        </w:rPr>
        <w:t>c</w:t>
      </w:r>
      <w:r w:rsidRPr="005117EF">
        <w:rPr>
          <w:lang w:val="fr-FR"/>
        </w:rPr>
        <w:t xml:space="preserve">omité </w:t>
      </w:r>
      <w:r w:rsidRPr="005117EF">
        <w:rPr>
          <w:highlight w:val="lightGray"/>
          <w:lang w:val="fr-FR"/>
        </w:rPr>
        <w:t>au moins trois</w:t>
      </w:r>
      <w:r w:rsidRPr="005117EF">
        <w:rPr>
          <w:lang w:val="fr-FR"/>
        </w:rPr>
        <w:t xml:space="preserve"> jours avant la date de l’</w:t>
      </w:r>
      <w:r w:rsidR="004776A7">
        <w:rPr>
          <w:lang w:val="fr-FR"/>
        </w:rPr>
        <w:t>a</w:t>
      </w:r>
      <w:r w:rsidRPr="005117EF">
        <w:rPr>
          <w:lang w:val="fr-FR"/>
        </w:rPr>
        <w:t>ssemblée générale.</w:t>
      </w:r>
    </w:p>
    <w:p w:rsidR="00FA20C6" w:rsidRPr="005117EF" w:rsidRDefault="00FA20C6" w:rsidP="00FA20C6">
      <w:pPr>
        <w:ind w:left="8"/>
        <w:rPr>
          <w:lang w:val="fr-FR"/>
        </w:rPr>
      </w:pPr>
      <w:r w:rsidRPr="005117EF">
        <w:rPr>
          <w:lang w:val="fr-FR"/>
        </w:rPr>
        <w:t>L’</w:t>
      </w:r>
      <w:r w:rsidR="004776A7">
        <w:rPr>
          <w:lang w:val="fr-FR"/>
        </w:rPr>
        <w:t>a</w:t>
      </w:r>
      <w:r w:rsidRPr="005117EF">
        <w:rPr>
          <w:lang w:val="fr-FR"/>
        </w:rPr>
        <w:t xml:space="preserve">ssemblée générale peut également examiner les propositions et les candidatures qui n’ont pas été déposées dans les délais. Avant d’être traitées et pour être inscrites à l’ordre du jour, celles-ci doivent être acceptées à une majorité de </w:t>
      </w:r>
      <w:r w:rsidRPr="005117EF">
        <w:rPr>
          <w:highlight w:val="lightGray"/>
          <w:lang w:val="fr-FR"/>
        </w:rPr>
        <w:t>2/3</w:t>
      </w:r>
      <w:r w:rsidRPr="005117EF">
        <w:rPr>
          <w:lang w:val="fr-FR"/>
        </w:rPr>
        <w:t xml:space="preserve"> des membres présents. </w:t>
      </w:r>
    </w:p>
    <w:p w:rsidR="00FA20C6" w:rsidRPr="005117EF" w:rsidRDefault="00FA20C6" w:rsidP="007A10F4">
      <w:pPr>
        <w:pStyle w:val="Titre2"/>
        <w:numPr>
          <w:ilvl w:val="0"/>
          <w:numId w:val="0"/>
        </w:numPr>
        <w:ind w:left="578" w:hanging="578"/>
        <w:rPr>
          <w:lang w:val="fr-FR"/>
        </w:rPr>
      </w:pPr>
      <w:r w:rsidRPr="005117EF">
        <w:rPr>
          <w:lang w:val="fr-FR"/>
        </w:rPr>
        <w:t>Art. </w:t>
      </w:r>
      <w:r w:rsidR="007A10F4">
        <w:rPr>
          <w:lang w:val="fr-FR"/>
        </w:rPr>
        <w:t xml:space="preserve">12 </w:t>
      </w:r>
      <w:r w:rsidRPr="005117EF">
        <w:rPr>
          <w:lang w:val="fr-FR"/>
        </w:rPr>
        <w:t>: Qualifications</w:t>
      </w:r>
    </w:p>
    <w:p w:rsidR="00143B38" w:rsidRPr="005117EF" w:rsidRDefault="00FA20C6" w:rsidP="00143B38">
      <w:pPr>
        <w:ind w:left="8"/>
        <w:rPr>
          <w:lang w:val="fr-FR"/>
        </w:rPr>
      </w:pPr>
      <w:r w:rsidRPr="005117EF">
        <w:rPr>
          <w:lang w:val="fr-FR"/>
        </w:rPr>
        <w:t>L’</w:t>
      </w:r>
      <w:r w:rsidR="0072158A">
        <w:rPr>
          <w:lang w:val="fr-FR"/>
        </w:rPr>
        <w:t>a</w:t>
      </w:r>
      <w:r w:rsidRPr="005117EF">
        <w:rPr>
          <w:lang w:val="fr-FR"/>
        </w:rPr>
        <w:t xml:space="preserve">ssemblée générale a notamment les tâches et les compétences </w:t>
      </w:r>
      <w:r w:rsidR="00143B38" w:rsidRPr="005117EF">
        <w:rPr>
          <w:lang w:val="fr-FR"/>
        </w:rPr>
        <w:t>suivantes :</w:t>
      </w:r>
    </w:p>
    <w:p w:rsidR="00B95A18" w:rsidRPr="005117EF" w:rsidRDefault="00B95A18" w:rsidP="00B95A18">
      <w:pPr>
        <w:pStyle w:val="Paragraphedeliste"/>
        <w:ind w:left="426"/>
        <w:rPr>
          <w:lang w:val="fr-FR"/>
        </w:rPr>
      </w:pPr>
      <w:r w:rsidRPr="005117EF">
        <w:rPr>
          <w:lang w:val="fr-FR"/>
        </w:rPr>
        <w:t>Approbation des comptes annuels,</w:t>
      </w:r>
    </w:p>
    <w:p w:rsidR="00B95A18" w:rsidRPr="005117EF" w:rsidRDefault="00B95A18" w:rsidP="00B95A18">
      <w:pPr>
        <w:pStyle w:val="Paragraphedeliste"/>
        <w:ind w:left="426"/>
        <w:rPr>
          <w:lang w:val="fr-FR"/>
        </w:rPr>
      </w:pPr>
      <w:proofErr w:type="gramStart"/>
      <w:r w:rsidRPr="005117EF">
        <w:rPr>
          <w:lang w:val="fr-FR"/>
        </w:rPr>
        <w:t>approbation</w:t>
      </w:r>
      <w:proofErr w:type="gramEnd"/>
      <w:r w:rsidRPr="005117EF">
        <w:rPr>
          <w:lang w:val="fr-FR"/>
        </w:rPr>
        <w:t xml:space="preserve"> du rapport annuel,</w:t>
      </w:r>
    </w:p>
    <w:p w:rsidR="00B95A18" w:rsidRPr="005117EF" w:rsidRDefault="00B95A18" w:rsidP="00B95A18">
      <w:pPr>
        <w:pStyle w:val="Paragraphedeliste"/>
        <w:ind w:left="426"/>
        <w:rPr>
          <w:lang w:val="fr-FR"/>
        </w:rPr>
      </w:pPr>
      <w:proofErr w:type="gramStart"/>
      <w:r w:rsidRPr="005117EF">
        <w:rPr>
          <w:lang w:val="fr-FR"/>
        </w:rPr>
        <w:t>élection</w:t>
      </w:r>
      <w:proofErr w:type="gramEnd"/>
      <w:r w:rsidRPr="005117EF">
        <w:rPr>
          <w:lang w:val="fr-FR"/>
        </w:rPr>
        <w:t xml:space="preserve"> du </w:t>
      </w:r>
      <w:r w:rsidR="004776A7">
        <w:rPr>
          <w:lang w:val="fr-FR"/>
        </w:rPr>
        <w:t>c</w:t>
      </w:r>
      <w:r w:rsidRPr="005117EF">
        <w:rPr>
          <w:lang w:val="fr-FR"/>
        </w:rPr>
        <w:t>omité,</w:t>
      </w:r>
    </w:p>
    <w:p w:rsidR="00B95A18" w:rsidRPr="005117EF" w:rsidRDefault="00B95A18" w:rsidP="00B95A18">
      <w:pPr>
        <w:pStyle w:val="Paragraphedeliste"/>
        <w:ind w:left="426"/>
        <w:rPr>
          <w:lang w:val="fr-FR"/>
        </w:rPr>
      </w:pPr>
      <w:proofErr w:type="gramStart"/>
      <w:r w:rsidRPr="005117EF">
        <w:rPr>
          <w:lang w:val="fr-FR"/>
        </w:rPr>
        <w:t>élection</w:t>
      </w:r>
      <w:proofErr w:type="gramEnd"/>
      <w:r w:rsidRPr="005117EF">
        <w:rPr>
          <w:lang w:val="fr-FR"/>
        </w:rPr>
        <w:t xml:space="preserve"> de la présidence,</w:t>
      </w:r>
    </w:p>
    <w:p w:rsidR="00B95A18" w:rsidRPr="005117EF" w:rsidRDefault="00B95A18" w:rsidP="00B95A18">
      <w:pPr>
        <w:pStyle w:val="Paragraphedeliste"/>
        <w:ind w:left="426"/>
        <w:rPr>
          <w:lang w:val="fr-FR"/>
        </w:rPr>
      </w:pPr>
      <w:proofErr w:type="gramStart"/>
      <w:r w:rsidRPr="005117EF">
        <w:rPr>
          <w:lang w:val="fr-FR"/>
        </w:rPr>
        <w:t>adoption</w:t>
      </w:r>
      <w:proofErr w:type="gramEnd"/>
      <w:r w:rsidRPr="005117EF">
        <w:rPr>
          <w:lang w:val="fr-FR"/>
        </w:rPr>
        <w:t xml:space="preserve"> du budget pour la période à venir,</w:t>
      </w:r>
    </w:p>
    <w:p w:rsidR="00B95A18" w:rsidRPr="005117EF" w:rsidRDefault="00B95A18" w:rsidP="00B95A18">
      <w:pPr>
        <w:pStyle w:val="Paragraphedeliste"/>
        <w:ind w:left="426"/>
        <w:rPr>
          <w:lang w:val="fr-FR"/>
        </w:rPr>
      </w:pPr>
      <w:proofErr w:type="gramStart"/>
      <w:r w:rsidRPr="005117EF">
        <w:rPr>
          <w:lang w:val="fr-FR"/>
        </w:rPr>
        <w:t>éventuelles</w:t>
      </w:r>
      <w:proofErr w:type="gramEnd"/>
      <w:r w:rsidRPr="005117EF">
        <w:rPr>
          <w:lang w:val="fr-FR"/>
        </w:rPr>
        <w:t xml:space="preserve"> modifications des statuts,</w:t>
      </w:r>
    </w:p>
    <w:p w:rsidR="00FA20C6" w:rsidRPr="005117EF" w:rsidRDefault="00143B38" w:rsidP="00B95A18">
      <w:pPr>
        <w:pStyle w:val="Paragraphedeliste"/>
        <w:ind w:left="426"/>
        <w:rPr>
          <w:lang w:val="fr-FR"/>
        </w:rPr>
      </w:pPr>
      <w:proofErr w:type="gramStart"/>
      <w:r w:rsidRPr="005117EF">
        <w:rPr>
          <w:lang w:val="fr-FR"/>
        </w:rPr>
        <w:t>a</w:t>
      </w:r>
      <w:r w:rsidR="00FA20C6" w:rsidRPr="005117EF">
        <w:rPr>
          <w:lang w:val="fr-FR"/>
        </w:rPr>
        <w:t>utres</w:t>
      </w:r>
      <w:proofErr w:type="gramEnd"/>
      <w:r w:rsidR="00FA20C6" w:rsidRPr="005117EF">
        <w:rPr>
          <w:lang w:val="fr-FR"/>
        </w:rPr>
        <w:t xml:space="preserve"> tâches </w:t>
      </w:r>
      <w:r w:rsidRPr="005117EF">
        <w:rPr>
          <w:lang w:val="fr-FR"/>
        </w:rPr>
        <w:t xml:space="preserve">définie </w:t>
      </w:r>
      <w:r w:rsidR="00FA20C6" w:rsidRPr="005117EF">
        <w:rPr>
          <w:lang w:val="fr-FR"/>
        </w:rPr>
        <w:t>par l’</w:t>
      </w:r>
      <w:r w:rsidR="004776A7">
        <w:rPr>
          <w:lang w:val="fr-FR"/>
        </w:rPr>
        <w:t>a</w:t>
      </w:r>
      <w:r w:rsidR="00FA20C6" w:rsidRPr="005117EF">
        <w:rPr>
          <w:lang w:val="fr-FR"/>
        </w:rPr>
        <w:t xml:space="preserve">ssemblée </w:t>
      </w:r>
      <w:r w:rsidR="00B95A18" w:rsidRPr="005117EF">
        <w:rPr>
          <w:lang w:val="fr-FR"/>
        </w:rPr>
        <w:t>générale</w:t>
      </w:r>
      <w:r w:rsidRPr="005117EF">
        <w:rPr>
          <w:lang w:val="fr-FR"/>
        </w:rPr>
        <w:t>.</w:t>
      </w:r>
    </w:p>
    <w:p w:rsidR="00FA20C6" w:rsidRPr="005117EF" w:rsidRDefault="00FA20C6" w:rsidP="007A10F4">
      <w:pPr>
        <w:pStyle w:val="Titre2"/>
        <w:numPr>
          <w:ilvl w:val="0"/>
          <w:numId w:val="0"/>
        </w:numPr>
        <w:ind w:left="578" w:hanging="578"/>
        <w:rPr>
          <w:lang w:val="fr-FR"/>
        </w:rPr>
      </w:pPr>
      <w:r w:rsidRPr="005117EF">
        <w:rPr>
          <w:lang w:val="fr-FR"/>
        </w:rPr>
        <w:t xml:space="preserve">Art. </w:t>
      </w:r>
      <w:r w:rsidR="007A10F4">
        <w:rPr>
          <w:lang w:val="fr-FR"/>
        </w:rPr>
        <w:t xml:space="preserve">13 : </w:t>
      </w:r>
      <w:r w:rsidRPr="005117EF">
        <w:rPr>
          <w:lang w:val="fr-FR"/>
        </w:rPr>
        <w:t>Mode de décision</w:t>
      </w:r>
    </w:p>
    <w:p w:rsidR="00FA20C6" w:rsidRPr="005117EF" w:rsidRDefault="00FA20C6" w:rsidP="00FA20C6">
      <w:pPr>
        <w:pStyle w:val="NormalWeb"/>
        <w:shd w:val="clear" w:color="auto" w:fill="FFFFFF"/>
        <w:spacing w:before="192" w:beforeAutospacing="0" w:after="192" w:afterAutospacing="0"/>
        <w:rPr>
          <w:rFonts w:ascii="Helvetica" w:hAnsi="Helvetica" w:cs="Helvetica"/>
          <w:sz w:val="19"/>
          <w:szCs w:val="19"/>
        </w:rPr>
      </w:pPr>
      <w:r w:rsidRPr="005117EF">
        <w:rPr>
          <w:rFonts w:ascii="Helvetica" w:hAnsi="Helvetica" w:cs="Helvetica"/>
          <w:sz w:val="19"/>
          <w:szCs w:val="19"/>
        </w:rPr>
        <w:t xml:space="preserve">Les votations ont lieu à main levée. A la demande de </w:t>
      </w:r>
      <w:r w:rsidRPr="005117EF">
        <w:rPr>
          <w:rFonts w:ascii="Helvetica" w:hAnsi="Helvetica" w:cs="Helvetica"/>
          <w:sz w:val="19"/>
          <w:szCs w:val="19"/>
          <w:highlight w:val="lightGray"/>
        </w:rPr>
        <w:t>cinq</w:t>
      </w:r>
      <w:r w:rsidRPr="005117EF">
        <w:rPr>
          <w:rFonts w:ascii="Helvetica" w:hAnsi="Helvetica" w:cs="Helvetica"/>
          <w:sz w:val="19"/>
          <w:szCs w:val="19"/>
        </w:rPr>
        <w:t xml:space="preserve"> membres au moins, elles </w:t>
      </w:r>
      <w:r w:rsidR="00B95A18" w:rsidRPr="005117EF">
        <w:rPr>
          <w:rFonts w:ascii="Helvetica" w:hAnsi="Helvetica" w:cs="Helvetica"/>
          <w:sz w:val="19"/>
          <w:szCs w:val="19"/>
        </w:rPr>
        <w:t>ont</w:t>
      </w:r>
      <w:r w:rsidRPr="005117EF">
        <w:rPr>
          <w:rFonts w:ascii="Helvetica" w:hAnsi="Helvetica" w:cs="Helvetica"/>
          <w:sz w:val="19"/>
          <w:szCs w:val="19"/>
        </w:rPr>
        <w:t xml:space="preserve"> lieu au scrutin secret.</w:t>
      </w:r>
      <w:r w:rsidR="0001559B" w:rsidRPr="005117EF">
        <w:rPr>
          <w:rFonts w:ascii="Helvetica" w:hAnsi="Helvetica" w:cs="Helvetica"/>
          <w:sz w:val="19"/>
          <w:szCs w:val="19"/>
        </w:rPr>
        <w:t xml:space="preserve"> Il n’y a pas de vote par procuration.</w:t>
      </w:r>
    </w:p>
    <w:p w:rsidR="00FA20C6" w:rsidRPr="005117EF" w:rsidRDefault="00FA20C6" w:rsidP="00FA20C6">
      <w:pPr>
        <w:ind w:left="8"/>
        <w:rPr>
          <w:lang w:val="fr-FR"/>
        </w:rPr>
      </w:pPr>
      <w:r w:rsidRPr="005117EF">
        <w:rPr>
          <w:lang w:val="fr-FR"/>
        </w:rPr>
        <w:t>La majorité simple est appliquée pour les décisions d’ordre général et les élections.</w:t>
      </w:r>
    </w:p>
    <w:p w:rsidR="00FA20C6" w:rsidRPr="005117EF" w:rsidRDefault="00FA20C6" w:rsidP="00FA20C6">
      <w:pPr>
        <w:ind w:left="8"/>
        <w:rPr>
          <w:lang w:val="fr-FR"/>
        </w:rPr>
      </w:pPr>
      <w:r w:rsidRPr="005117EF">
        <w:rPr>
          <w:lang w:val="fr-FR"/>
        </w:rPr>
        <w:lastRenderedPageBreak/>
        <w:t xml:space="preserve">Les modifications des statuts requièrent une majorité de </w:t>
      </w:r>
      <w:r w:rsidRPr="005117EF">
        <w:rPr>
          <w:highlight w:val="lightGray"/>
          <w:lang w:val="fr-FR"/>
        </w:rPr>
        <w:t>2/3</w:t>
      </w:r>
      <w:r w:rsidRPr="005117EF">
        <w:rPr>
          <w:lang w:val="fr-FR"/>
        </w:rPr>
        <w:t> des membres présents.</w:t>
      </w:r>
    </w:p>
    <w:p w:rsidR="0001559B" w:rsidRPr="005117EF" w:rsidRDefault="0001559B" w:rsidP="00FA20C6">
      <w:pPr>
        <w:ind w:left="8"/>
        <w:rPr>
          <w:lang w:val="fr-FR"/>
        </w:rPr>
      </w:pPr>
      <w:r w:rsidRPr="005117EF">
        <w:rPr>
          <w:lang w:val="fr-FR"/>
        </w:rPr>
        <w:t>En cas d’égalité des voix, celle de la présidence compte double.</w:t>
      </w:r>
    </w:p>
    <w:p w:rsidR="005117EF" w:rsidRDefault="005117EF" w:rsidP="007A10F4">
      <w:pPr>
        <w:pStyle w:val="Titre2"/>
        <w:numPr>
          <w:ilvl w:val="0"/>
          <w:numId w:val="0"/>
        </w:numPr>
        <w:rPr>
          <w:lang w:val="fr-FR"/>
        </w:rPr>
      </w:pPr>
      <w:r w:rsidRPr="005117EF">
        <w:rPr>
          <w:lang w:val="fr-FR"/>
        </w:rPr>
        <w:t xml:space="preserve">Art. </w:t>
      </w:r>
      <w:r w:rsidR="007A10F4">
        <w:rPr>
          <w:lang w:val="fr-FR"/>
        </w:rPr>
        <w:t xml:space="preserve">14 : </w:t>
      </w:r>
      <w:r w:rsidRPr="005117EF">
        <w:rPr>
          <w:lang w:val="fr-FR"/>
        </w:rPr>
        <w:t>Ordre du jour</w:t>
      </w:r>
    </w:p>
    <w:p w:rsidR="005117EF" w:rsidRDefault="005117EF" w:rsidP="005117EF">
      <w:pPr>
        <w:rPr>
          <w:lang w:val="fr-FR"/>
        </w:rPr>
      </w:pPr>
      <w:r>
        <w:rPr>
          <w:lang w:val="fr-FR"/>
        </w:rPr>
        <w:t>L’ordre du jour de l’</w:t>
      </w:r>
      <w:r w:rsidR="004776A7">
        <w:rPr>
          <w:lang w:val="fr-FR"/>
        </w:rPr>
        <w:t>a</w:t>
      </w:r>
      <w:r>
        <w:rPr>
          <w:lang w:val="fr-FR"/>
        </w:rPr>
        <w:t>ssemblée générale comprend nécessairement :</w:t>
      </w:r>
    </w:p>
    <w:p w:rsidR="005117EF" w:rsidRPr="005117EF" w:rsidRDefault="005117EF" w:rsidP="005117EF">
      <w:pPr>
        <w:pStyle w:val="Paragraphedeliste"/>
        <w:rPr>
          <w:lang w:eastAsia="fr-CH"/>
        </w:rPr>
      </w:pPr>
      <w:r w:rsidRPr="005117EF">
        <w:rPr>
          <w:lang w:eastAsia="fr-CH"/>
        </w:rPr>
        <w:t>L'approbation du procès-verbal de la dernière assemblée générale</w:t>
      </w:r>
      <w:r>
        <w:rPr>
          <w:lang w:eastAsia="fr-CH"/>
        </w:rPr>
        <w:t>,</w:t>
      </w:r>
    </w:p>
    <w:p w:rsidR="005117EF" w:rsidRPr="005117EF" w:rsidRDefault="005117EF" w:rsidP="005117EF">
      <w:pPr>
        <w:pStyle w:val="Paragraphedeliste"/>
        <w:rPr>
          <w:lang w:eastAsia="fr-CH"/>
        </w:rPr>
      </w:pPr>
      <w:proofErr w:type="gramStart"/>
      <w:r w:rsidRPr="005117EF">
        <w:rPr>
          <w:lang w:eastAsia="fr-CH"/>
        </w:rPr>
        <w:t>le</w:t>
      </w:r>
      <w:proofErr w:type="gramEnd"/>
      <w:r w:rsidRPr="005117EF">
        <w:rPr>
          <w:lang w:eastAsia="fr-CH"/>
        </w:rPr>
        <w:t xml:space="preserve"> rapport </w:t>
      </w:r>
      <w:r>
        <w:rPr>
          <w:lang w:eastAsia="fr-CH"/>
        </w:rPr>
        <w:t xml:space="preserve">annuel </w:t>
      </w:r>
      <w:r w:rsidRPr="005117EF">
        <w:rPr>
          <w:lang w:eastAsia="fr-CH"/>
        </w:rPr>
        <w:t xml:space="preserve">du </w:t>
      </w:r>
      <w:r w:rsidR="004776A7">
        <w:rPr>
          <w:lang w:eastAsia="fr-CH"/>
        </w:rPr>
        <w:t>c</w:t>
      </w:r>
      <w:r w:rsidRPr="005117EF">
        <w:rPr>
          <w:lang w:eastAsia="fr-CH"/>
        </w:rPr>
        <w:t>omité sur l'activit</w:t>
      </w:r>
      <w:r>
        <w:rPr>
          <w:lang w:eastAsia="fr-CH"/>
        </w:rPr>
        <w:t xml:space="preserve">é du </w:t>
      </w:r>
      <w:r w:rsidRPr="005117EF">
        <w:rPr>
          <w:highlight w:val="lightGray"/>
          <w:lang w:eastAsia="fr-CH"/>
        </w:rPr>
        <w:t>PJE</w:t>
      </w:r>
      <w:r w:rsidRPr="005117EF">
        <w:rPr>
          <w:lang w:eastAsia="fr-CH"/>
        </w:rPr>
        <w:t xml:space="preserve"> pendant la période écoulée</w:t>
      </w:r>
      <w:r>
        <w:rPr>
          <w:lang w:eastAsia="fr-CH"/>
        </w:rPr>
        <w:t>,</w:t>
      </w:r>
    </w:p>
    <w:p w:rsidR="005117EF" w:rsidRPr="005117EF" w:rsidRDefault="005117EF" w:rsidP="005117EF">
      <w:pPr>
        <w:pStyle w:val="Paragraphedeliste"/>
        <w:rPr>
          <w:lang w:eastAsia="fr-CH"/>
        </w:rPr>
      </w:pPr>
      <w:proofErr w:type="gramStart"/>
      <w:r w:rsidRPr="005117EF">
        <w:rPr>
          <w:lang w:eastAsia="fr-CH"/>
        </w:rPr>
        <w:t>les</w:t>
      </w:r>
      <w:proofErr w:type="gramEnd"/>
      <w:r w:rsidRPr="005117EF">
        <w:rPr>
          <w:lang w:eastAsia="fr-CH"/>
        </w:rPr>
        <w:t xml:space="preserve"> rapports de trésorerie et de l'organe de contrôle des comptes</w:t>
      </w:r>
      <w:r w:rsidR="00C541E8">
        <w:rPr>
          <w:lang w:eastAsia="fr-CH"/>
        </w:rPr>
        <w:t>,</w:t>
      </w:r>
    </w:p>
    <w:p w:rsidR="005117EF" w:rsidRPr="005117EF" w:rsidRDefault="005117EF" w:rsidP="005117EF">
      <w:pPr>
        <w:pStyle w:val="Paragraphedeliste"/>
        <w:rPr>
          <w:lang w:eastAsia="fr-CH"/>
        </w:rPr>
      </w:pPr>
      <w:proofErr w:type="gramStart"/>
      <w:r w:rsidRPr="005117EF">
        <w:rPr>
          <w:lang w:eastAsia="fr-CH"/>
        </w:rPr>
        <w:t>l'adoption</w:t>
      </w:r>
      <w:proofErr w:type="gramEnd"/>
      <w:r w:rsidRPr="005117EF">
        <w:rPr>
          <w:lang w:eastAsia="fr-CH"/>
        </w:rPr>
        <w:t xml:space="preserve"> du budget</w:t>
      </w:r>
      <w:r w:rsidR="00C541E8">
        <w:rPr>
          <w:lang w:eastAsia="fr-CH"/>
        </w:rPr>
        <w:t xml:space="preserve"> pour la période à venir,</w:t>
      </w:r>
    </w:p>
    <w:p w:rsidR="005117EF" w:rsidRPr="005117EF" w:rsidRDefault="005117EF" w:rsidP="005117EF">
      <w:pPr>
        <w:pStyle w:val="Paragraphedeliste"/>
        <w:rPr>
          <w:lang w:eastAsia="fr-CH"/>
        </w:rPr>
      </w:pPr>
      <w:proofErr w:type="gramStart"/>
      <w:r w:rsidRPr="005117EF">
        <w:rPr>
          <w:lang w:eastAsia="fr-CH"/>
        </w:rPr>
        <w:t>l'approbation</w:t>
      </w:r>
      <w:proofErr w:type="gramEnd"/>
      <w:r w:rsidRPr="005117EF">
        <w:rPr>
          <w:lang w:eastAsia="fr-CH"/>
        </w:rPr>
        <w:t xml:space="preserve"> des rapports </w:t>
      </w:r>
      <w:r w:rsidR="00C541E8">
        <w:rPr>
          <w:lang w:eastAsia="fr-CH"/>
        </w:rPr>
        <w:t>de</w:t>
      </w:r>
      <w:r w:rsidRPr="005117EF">
        <w:rPr>
          <w:lang w:eastAsia="fr-CH"/>
        </w:rPr>
        <w:t xml:space="preserve"> comptes</w:t>
      </w:r>
      <w:r w:rsidR="00C541E8">
        <w:rPr>
          <w:lang w:eastAsia="fr-CH"/>
        </w:rPr>
        <w:t>,</w:t>
      </w:r>
    </w:p>
    <w:p w:rsidR="005117EF" w:rsidRPr="005117EF" w:rsidRDefault="005117EF" w:rsidP="005117EF">
      <w:pPr>
        <w:pStyle w:val="Paragraphedeliste"/>
        <w:rPr>
          <w:lang w:eastAsia="fr-CH"/>
        </w:rPr>
      </w:pPr>
      <w:proofErr w:type="gramStart"/>
      <w:r w:rsidRPr="005117EF">
        <w:rPr>
          <w:lang w:eastAsia="fr-CH"/>
        </w:rPr>
        <w:t>l'élection</w:t>
      </w:r>
      <w:proofErr w:type="gramEnd"/>
      <w:r w:rsidRPr="005117EF">
        <w:rPr>
          <w:lang w:eastAsia="fr-CH"/>
        </w:rPr>
        <w:t xml:space="preserve"> des membres du </w:t>
      </w:r>
      <w:r w:rsidR="004776A7">
        <w:rPr>
          <w:lang w:eastAsia="fr-CH"/>
        </w:rPr>
        <w:t>c</w:t>
      </w:r>
      <w:r w:rsidRPr="005117EF">
        <w:rPr>
          <w:lang w:eastAsia="fr-CH"/>
        </w:rPr>
        <w:t>omité et de l'organe de contrôle des comptes</w:t>
      </w:r>
      <w:r w:rsidR="00C541E8">
        <w:rPr>
          <w:lang w:eastAsia="fr-CH"/>
        </w:rPr>
        <w:t>,</w:t>
      </w:r>
    </w:p>
    <w:p w:rsidR="005117EF" w:rsidRPr="005117EF" w:rsidRDefault="005117EF" w:rsidP="005117EF">
      <w:pPr>
        <w:pStyle w:val="Paragraphedeliste"/>
        <w:rPr>
          <w:lang w:eastAsia="fr-CH"/>
        </w:rPr>
      </w:pPr>
      <w:proofErr w:type="gramStart"/>
      <w:r w:rsidRPr="005117EF">
        <w:rPr>
          <w:lang w:eastAsia="fr-CH"/>
        </w:rPr>
        <w:t>les</w:t>
      </w:r>
      <w:proofErr w:type="gramEnd"/>
      <w:r w:rsidRPr="005117EF">
        <w:rPr>
          <w:lang w:eastAsia="fr-CH"/>
        </w:rPr>
        <w:t xml:space="preserve"> propositions individuelles.</w:t>
      </w:r>
    </w:p>
    <w:p w:rsidR="005117EF" w:rsidRPr="005117EF" w:rsidRDefault="005117EF" w:rsidP="005117EF">
      <w:pPr>
        <w:rPr>
          <w:lang w:val="fr-FR"/>
        </w:rPr>
      </w:pPr>
    </w:p>
    <w:p w:rsidR="00FA20C6" w:rsidRPr="005117EF" w:rsidRDefault="00FA20C6" w:rsidP="00FA20C6">
      <w:pPr>
        <w:pStyle w:val="Paragraphedeliste"/>
        <w:numPr>
          <w:ilvl w:val="0"/>
          <w:numId w:val="16"/>
        </w:numPr>
        <w:spacing w:before="0" w:after="200" w:line="276" w:lineRule="auto"/>
        <w:ind w:left="709"/>
        <w:jc w:val="left"/>
        <w:rPr>
          <w:color w:val="C00000"/>
          <w:sz w:val="32"/>
          <w:szCs w:val="32"/>
          <w:lang w:val="fr-FR"/>
        </w:rPr>
      </w:pPr>
      <w:r w:rsidRPr="005117EF">
        <w:rPr>
          <w:color w:val="C00000"/>
          <w:sz w:val="32"/>
          <w:szCs w:val="32"/>
          <w:lang w:val="fr-FR"/>
        </w:rPr>
        <w:t>Comité</w:t>
      </w:r>
    </w:p>
    <w:p w:rsidR="00C541E8" w:rsidRDefault="00C541E8" w:rsidP="00C541E8">
      <w:pPr>
        <w:pStyle w:val="Titre2"/>
        <w:numPr>
          <w:ilvl w:val="0"/>
          <w:numId w:val="0"/>
        </w:numPr>
        <w:ind w:left="578" w:hanging="578"/>
        <w:rPr>
          <w:lang w:val="fr-FR"/>
        </w:rPr>
      </w:pPr>
      <w:r>
        <w:rPr>
          <w:lang w:val="fr-FR"/>
        </w:rPr>
        <w:t>Art.</w:t>
      </w:r>
      <w:r w:rsidR="007A10F4">
        <w:rPr>
          <w:lang w:val="fr-FR"/>
        </w:rPr>
        <w:t xml:space="preserve"> 15 :</w:t>
      </w:r>
      <w:r>
        <w:rPr>
          <w:lang w:val="fr-FR"/>
        </w:rPr>
        <w:t xml:space="preserve"> Définition</w:t>
      </w:r>
    </w:p>
    <w:p w:rsidR="00FA20C6" w:rsidRPr="005117EF" w:rsidRDefault="00C541E8" w:rsidP="00FA20C6">
      <w:pPr>
        <w:rPr>
          <w:lang w:val="fr-FR"/>
        </w:rPr>
      </w:pPr>
      <w:r w:rsidRPr="005117EF">
        <w:rPr>
          <w:lang w:val="fr-FR"/>
        </w:rPr>
        <w:t xml:space="preserve">Le </w:t>
      </w:r>
      <w:r w:rsidR="004776A7">
        <w:rPr>
          <w:lang w:val="fr-FR"/>
        </w:rPr>
        <w:t>c</w:t>
      </w:r>
      <w:r w:rsidRPr="005117EF">
        <w:rPr>
          <w:lang w:val="fr-FR"/>
        </w:rPr>
        <w:t>omité règle toutes les affaires qui ne relèvent pas de la compétence d’un autre organe.</w:t>
      </w:r>
      <w:r>
        <w:rPr>
          <w:lang w:val="fr-FR"/>
        </w:rPr>
        <w:t xml:space="preserve"> </w:t>
      </w:r>
    </w:p>
    <w:p w:rsidR="00C541E8" w:rsidRDefault="00C541E8" w:rsidP="002E2CD6">
      <w:pPr>
        <w:pStyle w:val="Titre2"/>
        <w:numPr>
          <w:ilvl w:val="0"/>
          <w:numId w:val="0"/>
        </w:numPr>
        <w:ind w:left="578" w:hanging="578"/>
        <w:rPr>
          <w:lang w:val="fr-FR"/>
        </w:rPr>
      </w:pPr>
      <w:r>
        <w:rPr>
          <w:lang w:val="fr-FR"/>
        </w:rPr>
        <w:t>Art.</w:t>
      </w:r>
      <w:r w:rsidR="007A10F4">
        <w:rPr>
          <w:lang w:val="fr-FR"/>
        </w:rPr>
        <w:t xml:space="preserve"> 16 :</w:t>
      </w:r>
      <w:r>
        <w:rPr>
          <w:lang w:val="fr-FR"/>
        </w:rPr>
        <w:t xml:space="preserve"> Mandat</w:t>
      </w:r>
    </w:p>
    <w:p w:rsidR="00C541E8" w:rsidRDefault="00C541E8" w:rsidP="00C541E8">
      <w:pPr>
        <w:rPr>
          <w:lang w:val="fr-FR"/>
        </w:rPr>
      </w:pPr>
      <w:r w:rsidRPr="005117EF">
        <w:rPr>
          <w:lang w:val="fr-FR"/>
        </w:rPr>
        <w:t xml:space="preserve">Le </w:t>
      </w:r>
      <w:r w:rsidR="004776A7">
        <w:rPr>
          <w:lang w:val="fr-FR"/>
        </w:rPr>
        <w:t>c</w:t>
      </w:r>
      <w:r w:rsidRPr="005117EF">
        <w:rPr>
          <w:lang w:val="fr-FR"/>
        </w:rPr>
        <w:t xml:space="preserve">omité est composé d’un minimum de trois </w:t>
      </w:r>
      <w:r w:rsidRPr="005117EF">
        <w:rPr>
          <w:highlight w:val="lightGray"/>
          <w:lang w:val="fr-FR"/>
        </w:rPr>
        <w:t>et d’un maximum de neuf</w:t>
      </w:r>
      <w:r w:rsidRPr="005117EF">
        <w:rPr>
          <w:lang w:val="fr-FR"/>
        </w:rPr>
        <w:t xml:space="preserve"> membres</w:t>
      </w:r>
      <w:r>
        <w:rPr>
          <w:lang w:val="fr-FR"/>
        </w:rPr>
        <w:t xml:space="preserve"> élus par l’Assemblée générale</w:t>
      </w:r>
      <w:r w:rsidRPr="005117EF">
        <w:rPr>
          <w:lang w:val="fr-FR"/>
        </w:rPr>
        <w:t>.</w:t>
      </w:r>
      <w:r w:rsidRPr="00C541E8">
        <w:rPr>
          <w:lang w:val="fr-FR"/>
        </w:rPr>
        <w:t xml:space="preserve"> </w:t>
      </w:r>
      <w:r>
        <w:rPr>
          <w:lang w:val="fr-FR"/>
        </w:rPr>
        <w:t xml:space="preserve">La durée du mandat est </w:t>
      </w:r>
      <w:r w:rsidRPr="00C541E8">
        <w:rPr>
          <w:highlight w:val="lightGray"/>
          <w:lang w:val="fr-FR"/>
        </w:rPr>
        <w:t>de 1 ans et il est renouvelable</w:t>
      </w:r>
      <w:r>
        <w:rPr>
          <w:lang w:val="fr-FR"/>
        </w:rPr>
        <w:t>.</w:t>
      </w:r>
    </w:p>
    <w:p w:rsidR="00C541E8" w:rsidRDefault="00C541E8" w:rsidP="00FA20C6">
      <w:pPr>
        <w:rPr>
          <w:lang w:val="fr-FR"/>
        </w:rPr>
      </w:pPr>
      <w:r w:rsidRPr="005117EF">
        <w:rPr>
          <w:lang w:val="fr-FR"/>
        </w:rPr>
        <w:t xml:space="preserve"> Le </w:t>
      </w:r>
      <w:r w:rsidR="004776A7">
        <w:rPr>
          <w:lang w:val="fr-FR"/>
        </w:rPr>
        <w:t>c</w:t>
      </w:r>
      <w:r w:rsidRPr="005117EF">
        <w:rPr>
          <w:lang w:val="fr-FR"/>
        </w:rPr>
        <w:t xml:space="preserve">omité se réunit au moins </w:t>
      </w:r>
      <w:r w:rsidRPr="005117EF">
        <w:rPr>
          <w:highlight w:val="lightGray"/>
          <w:lang w:val="fr-FR"/>
        </w:rPr>
        <w:t>une fois tous les deux mois</w:t>
      </w:r>
      <w:r w:rsidRPr="005117EF">
        <w:rPr>
          <w:lang w:val="fr-FR"/>
        </w:rPr>
        <w:t xml:space="preserve"> en une </w:t>
      </w:r>
      <w:r w:rsidR="004776A7">
        <w:rPr>
          <w:lang w:val="fr-FR"/>
        </w:rPr>
        <w:t>R</w:t>
      </w:r>
      <w:r w:rsidRPr="005117EF">
        <w:rPr>
          <w:lang w:val="fr-FR"/>
        </w:rPr>
        <w:t>éunion d</w:t>
      </w:r>
      <w:r w:rsidR="002E2CD6">
        <w:rPr>
          <w:lang w:val="fr-FR"/>
        </w:rPr>
        <w:t>e</w:t>
      </w:r>
      <w:r w:rsidRPr="005117EF">
        <w:rPr>
          <w:lang w:val="fr-FR"/>
        </w:rPr>
        <w:t xml:space="preserve"> Comité (RC).</w:t>
      </w:r>
      <w:r w:rsidR="002E2CD6">
        <w:rPr>
          <w:lang w:val="fr-FR"/>
        </w:rPr>
        <w:t xml:space="preserve"> </w:t>
      </w:r>
      <w:r w:rsidR="002E2CD6" w:rsidRPr="005117EF">
        <w:rPr>
          <w:lang w:val="fr-FR"/>
        </w:rPr>
        <w:t xml:space="preserve">La RC est convoquée par la </w:t>
      </w:r>
      <w:r w:rsidR="004776A7">
        <w:rPr>
          <w:lang w:val="fr-FR"/>
        </w:rPr>
        <w:t>p</w:t>
      </w:r>
      <w:r w:rsidR="002E2CD6" w:rsidRPr="005117EF">
        <w:rPr>
          <w:lang w:val="fr-FR"/>
        </w:rPr>
        <w:t xml:space="preserve">résidence. Elle peut être également demandée à la majorité </w:t>
      </w:r>
      <w:r w:rsidR="002E2CD6">
        <w:rPr>
          <w:lang w:val="fr-FR"/>
        </w:rPr>
        <w:t>des</w:t>
      </w:r>
      <w:r w:rsidR="002E2CD6" w:rsidRPr="005117EF">
        <w:rPr>
          <w:lang w:val="fr-FR"/>
        </w:rPr>
        <w:t xml:space="preserve"> membres du </w:t>
      </w:r>
      <w:r w:rsidR="004776A7">
        <w:rPr>
          <w:lang w:val="fr-FR"/>
        </w:rPr>
        <w:t>c</w:t>
      </w:r>
      <w:r w:rsidR="002E2CD6" w:rsidRPr="005117EF">
        <w:rPr>
          <w:lang w:val="fr-FR"/>
        </w:rPr>
        <w:t>omité.</w:t>
      </w:r>
    </w:p>
    <w:p w:rsidR="00C541E8" w:rsidRDefault="00C541E8" w:rsidP="002E2CD6">
      <w:pPr>
        <w:pStyle w:val="Titre2"/>
        <w:numPr>
          <w:ilvl w:val="0"/>
          <w:numId w:val="0"/>
        </w:numPr>
        <w:ind w:left="578" w:hanging="578"/>
        <w:rPr>
          <w:lang w:val="fr-FR"/>
        </w:rPr>
      </w:pPr>
      <w:r>
        <w:rPr>
          <w:lang w:val="fr-FR"/>
        </w:rPr>
        <w:t>Art.</w:t>
      </w:r>
      <w:r w:rsidR="007A10F4">
        <w:rPr>
          <w:lang w:val="fr-FR"/>
        </w:rPr>
        <w:t xml:space="preserve"> 17 :</w:t>
      </w:r>
      <w:r>
        <w:rPr>
          <w:lang w:val="fr-FR"/>
        </w:rPr>
        <w:t xml:space="preserve"> Constitution</w:t>
      </w:r>
    </w:p>
    <w:p w:rsidR="00C541E8" w:rsidRDefault="00C541E8" w:rsidP="00C541E8">
      <w:pPr>
        <w:rPr>
          <w:lang w:val="fr-FR"/>
        </w:rPr>
      </w:pPr>
      <w:r w:rsidRPr="005117EF">
        <w:rPr>
          <w:lang w:val="fr-FR"/>
        </w:rPr>
        <w:t xml:space="preserve">Le </w:t>
      </w:r>
      <w:r w:rsidR="002E2CD6">
        <w:rPr>
          <w:lang w:val="fr-FR"/>
        </w:rPr>
        <w:t>c</w:t>
      </w:r>
      <w:r w:rsidRPr="005117EF">
        <w:rPr>
          <w:lang w:val="fr-FR"/>
        </w:rPr>
        <w:t xml:space="preserve">omité se constitue lui-même. La </w:t>
      </w:r>
      <w:r w:rsidR="002E2CD6">
        <w:rPr>
          <w:highlight w:val="lightGray"/>
          <w:lang w:val="fr-FR"/>
        </w:rPr>
        <w:t>p</w:t>
      </w:r>
      <w:r w:rsidRPr="005117EF">
        <w:rPr>
          <w:highlight w:val="lightGray"/>
          <w:lang w:val="fr-FR"/>
        </w:rPr>
        <w:t>résidence, l</w:t>
      </w:r>
      <w:r w:rsidR="002E2CD6">
        <w:rPr>
          <w:highlight w:val="lightGray"/>
          <w:lang w:val="fr-FR"/>
        </w:rPr>
        <w:t xml:space="preserve">a trésorerie </w:t>
      </w:r>
      <w:r w:rsidRPr="005117EF">
        <w:rPr>
          <w:highlight w:val="lightGray"/>
          <w:lang w:val="fr-FR"/>
        </w:rPr>
        <w:t xml:space="preserve">et le </w:t>
      </w:r>
      <w:r w:rsidR="002E2CD6">
        <w:rPr>
          <w:highlight w:val="lightGray"/>
          <w:lang w:val="fr-FR"/>
        </w:rPr>
        <w:t>s</w:t>
      </w:r>
      <w:r w:rsidRPr="005117EF">
        <w:rPr>
          <w:highlight w:val="lightGray"/>
          <w:lang w:val="fr-FR"/>
        </w:rPr>
        <w:t>ecrétariat</w:t>
      </w:r>
      <w:r w:rsidRPr="005117EF">
        <w:rPr>
          <w:lang w:val="fr-FR"/>
        </w:rPr>
        <w:t xml:space="preserve"> sont des fonctions devant obligatoirement être occupées ; la désignation d’autres fonctions est décidée par le </w:t>
      </w:r>
      <w:r w:rsidR="002E2CD6">
        <w:rPr>
          <w:lang w:val="fr-FR"/>
        </w:rPr>
        <w:t>c</w:t>
      </w:r>
      <w:r w:rsidRPr="005117EF">
        <w:rPr>
          <w:lang w:val="fr-FR"/>
        </w:rPr>
        <w:t>omité.</w:t>
      </w:r>
      <w:r>
        <w:rPr>
          <w:lang w:val="fr-FR"/>
        </w:rPr>
        <w:t xml:space="preserve"> </w:t>
      </w:r>
      <w:r w:rsidRPr="005117EF">
        <w:rPr>
          <w:lang w:val="fr-FR"/>
        </w:rPr>
        <w:t xml:space="preserve">Les tâches de </w:t>
      </w:r>
      <w:r>
        <w:rPr>
          <w:lang w:val="fr-FR"/>
        </w:rPr>
        <w:t>chaque</w:t>
      </w:r>
      <w:r w:rsidRPr="005117EF">
        <w:rPr>
          <w:lang w:val="fr-FR"/>
        </w:rPr>
        <w:t xml:space="preserve"> membre du </w:t>
      </w:r>
      <w:r w:rsidR="002E2CD6">
        <w:rPr>
          <w:lang w:val="fr-FR"/>
        </w:rPr>
        <w:t>c</w:t>
      </w:r>
      <w:r w:rsidRPr="005117EF">
        <w:rPr>
          <w:lang w:val="fr-FR"/>
        </w:rPr>
        <w:t>omité sont définies par celui-ci.</w:t>
      </w:r>
    </w:p>
    <w:p w:rsidR="002E2CD6" w:rsidRDefault="002E2CD6" w:rsidP="00C541E8">
      <w:pPr>
        <w:rPr>
          <w:lang w:val="fr-FR"/>
        </w:rPr>
      </w:pPr>
      <w:r w:rsidRPr="005117EF">
        <w:rPr>
          <w:lang w:val="fr-FR"/>
        </w:rPr>
        <w:t xml:space="preserve">Le </w:t>
      </w:r>
      <w:r>
        <w:rPr>
          <w:lang w:val="fr-FR"/>
        </w:rPr>
        <w:t>c</w:t>
      </w:r>
      <w:r w:rsidRPr="005117EF">
        <w:rPr>
          <w:lang w:val="fr-FR"/>
        </w:rPr>
        <w:t xml:space="preserve">omité est habilité à statuer lorsqu’au moins trois de ses membres sont présents. Les décisions sont prises à la majorité simple. En cas d’égalité des voix, la décision de la </w:t>
      </w:r>
      <w:r>
        <w:rPr>
          <w:lang w:val="fr-FR"/>
        </w:rPr>
        <w:t>p</w:t>
      </w:r>
      <w:r w:rsidRPr="005117EF">
        <w:rPr>
          <w:lang w:val="fr-FR"/>
        </w:rPr>
        <w:t>résidence prévaut.</w:t>
      </w:r>
    </w:p>
    <w:p w:rsidR="002E2CD6" w:rsidRDefault="002E2CD6" w:rsidP="00C541E8">
      <w:pPr>
        <w:rPr>
          <w:lang w:val="fr-FR"/>
        </w:rPr>
      </w:pPr>
      <w:r>
        <w:rPr>
          <w:lang w:val="fr-FR"/>
        </w:rPr>
        <w:t>En cas de vacance en cours de mandat, le comité peut se compléter par cooptation jusqu’à la prochaine assemblée générale.</w:t>
      </w:r>
    </w:p>
    <w:p w:rsidR="002E2CD6" w:rsidRPr="005117EF" w:rsidRDefault="002E2CD6" w:rsidP="00C541E8">
      <w:pPr>
        <w:rPr>
          <w:lang w:val="fr-FR"/>
        </w:rPr>
      </w:pPr>
      <w:r>
        <w:rPr>
          <w:lang w:val="fr-FR"/>
        </w:rPr>
        <w:t>Si la fonction de présidence devient vacante, un autre membre du comité lui succède jusqu’à la prochaine assemblée générale.</w:t>
      </w:r>
    </w:p>
    <w:p w:rsidR="00C541E8" w:rsidRDefault="00C541E8" w:rsidP="002E2CD6">
      <w:pPr>
        <w:pStyle w:val="Titre2"/>
        <w:numPr>
          <w:ilvl w:val="0"/>
          <w:numId w:val="0"/>
        </w:numPr>
        <w:ind w:left="578" w:hanging="578"/>
        <w:rPr>
          <w:lang w:val="fr-FR"/>
        </w:rPr>
      </w:pPr>
      <w:r>
        <w:rPr>
          <w:lang w:val="fr-FR"/>
        </w:rPr>
        <w:t>Art.</w:t>
      </w:r>
      <w:r w:rsidR="007A10F4">
        <w:rPr>
          <w:lang w:val="fr-FR"/>
        </w:rPr>
        <w:t xml:space="preserve"> 18 :</w:t>
      </w:r>
      <w:r>
        <w:rPr>
          <w:lang w:val="fr-FR"/>
        </w:rPr>
        <w:t xml:space="preserve"> Qualifications</w:t>
      </w:r>
    </w:p>
    <w:p w:rsidR="002E2CD6" w:rsidRDefault="002E2CD6" w:rsidP="00FA20C6">
      <w:pPr>
        <w:rPr>
          <w:lang w:val="fr-FR"/>
        </w:rPr>
      </w:pPr>
      <w:r>
        <w:rPr>
          <w:lang w:val="fr-FR"/>
        </w:rPr>
        <w:t xml:space="preserve">Le comité est chargé : </w:t>
      </w:r>
    </w:p>
    <w:p w:rsidR="002E2CD6" w:rsidRDefault="002E2CD6" w:rsidP="002E2CD6">
      <w:pPr>
        <w:pStyle w:val="Paragraphedeliste"/>
        <w:rPr>
          <w:lang w:eastAsia="fr-CH"/>
        </w:rPr>
      </w:pPr>
      <w:r>
        <w:t>De prendre les mesures utiles pour atteindre les buts fixés à l’article 3,</w:t>
      </w:r>
    </w:p>
    <w:p w:rsidR="002E2CD6" w:rsidRDefault="002E2CD6" w:rsidP="002E2CD6">
      <w:pPr>
        <w:pStyle w:val="Paragraphedeliste"/>
        <w:rPr>
          <w:lang w:eastAsia="fr-CH"/>
        </w:rPr>
      </w:pPr>
      <w:proofErr w:type="gramStart"/>
      <w:r>
        <w:lastRenderedPageBreak/>
        <w:t>de</w:t>
      </w:r>
      <w:proofErr w:type="gramEnd"/>
      <w:r>
        <w:t xml:space="preserve"> convoquer les assemblées générales ordinaires et extraordinaires,</w:t>
      </w:r>
    </w:p>
    <w:p w:rsidR="002E2CD6" w:rsidRDefault="002E2CD6" w:rsidP="002E2CD6">
      <w:pPr>
        <w:pStyle w:val="Paragraphedeliste"/>
        <w:rPr>
          <w:lang w:eastAsia="fr-CH"/>
        </w:rPr>
      </w:pPr>
      <w:proofErr w:type="gramStart"/>
      <w:r>
        <w:t>de</w:t>
      </w:r>
      <w:proofErr w:type="gramEnd"/>
      <w:r>
        <w:t xml:space="preserve"> prendre les décisions relatives à l'admission et à la démission des membres, ainsi qu'à leur exclusion éventuelle,</w:t>
      </w:r>
    </w:p>
    <w:p w:rsidR="002E2CD6" w:rsidRDefault="002E2CD6" w:rsidP="002E2CD6">
      <w:pPr>
        <w:pStyle w:val="Paragraphedeliste"/>
        <w:rPr>
          <w:lang w:eastAsia="fr-CH"/>
        </w:rPr>
      </w:pPr>
      <w:proofErr w:type="gramStart"/>
      <w:r>
        <w:t>de</w:t>
      </w:r>
      <w:proofErr w:type="gramEnd"/>
      <w:r>
        <w:t xml:space="preserve"> veiller à l'application des statuts, de rédiger les règlements et d'administrer les biens d</w:t>
      </w:r>
      <w:r w:rsidR="004776A7">
        <w:t xml:space="preserve">u </w:t>
      </w:r>
      <w:r w:rsidR="004776A7" w:rsidRPr="004776A7">
        <w:rPr>
          <w:highlight w:val="lightGray"/>
        </w:rPr>
        <w:t>PJE</w:t>
      </w:r>
      <w:r>
        <w:t>,</w:t>
      </w:r>
    </w:p>
    <w:p w:rsidR="004776A7" w:rsidRDefault="002E2CD6" w:rsidP="004776A7">
      <w:pPr>
        <w:pStyle w:val="Paragraphedeliste"/>
        <w:rPr>
          <w:lang w:eastAsia="fr-CH"/>
        </w:rPr>
      </w:pPr>
      <w:r>
        <w:t xml:space="preserve"> </w:t>
      </w:r>
      <w:proofErr w:type="gramStart"/>
      <w:r>
        <w:t>de</w:t>
      </w:r>
      <w:proofErr w:type="gramEnd"/>
      <w:r>
        <w:t xml:space="preserve"> veiller au bon fonctionnement des groupes de travail de travail afin qu’ils respectent les buts définis à l’Art. 3.</w:t>
      </w:r>
    </w:p>
    <w:p w:rsidR="004776A7" w:rsidRPr="002E2CD6" w:rsidRDefault="004776A7" w:rsidP="004776A7">
      <w:pPr>
        <w:rPr>
          <w:lang w:eastAsia="fr-CH"/>
        </w:rPr>
      </w:pPr>
    </w:p>
    <w:p w:rsidR="00FA20C6" w:rsidRPr="005117EF" w:rsidRDefault="00FA20C6" w:rsidP="00FA20C6">
      <w:pPr>
        <w:pStyle w:val="Paragraphedeliste"/>
        <w:numPr>
          <w:ilvl w:val="0"/>
          <w:numId w:val="16"/>
        </w:numPr>
        <w:spacing w:before="0" w:after="200" w:line="276" w:lineRule="auto"/>
        <w:ind w:left="709"/>
        <w:jc w:val="left"/>
        <w:rPr>
          <w:color w:val="C00000"/>
          <w:sz w:val="32"/>
          <w:szCs w:val="32"/>
          <w:lang w:val="fr-FR"/>
        </w:rPr>
      </w:pPr>
      <w:r w:rsidRPr="005117EF">
        <w:rPr>
          <w:color w:val="C00000"/>
          <w:sz w:val="32"/>
          <w:szCs w:val="32"/>
          <w:lang w:val="fr-FR"/>
        </w:rPr>
        <w:t>Groupes de travail</w:t>
      </w:r>
    </w:p>
    <w:p w:rsidR="00FA20C6" w:rsidRPr="005117EF" w:rsidRDefault="00FA20C6" w:rsidP="00FA20C6">
      <w:pPr>
        <w:rPr>
          <w:lang w:val="fr-FR"/>
        </w:rPr>
      </w:pPr>
      <w:r w:rsidRPr="005117EF">
        <w:rPr>
          <w:lang w:val="fr-FR"/>
        </w:rPr>
        <w:t>Des groupes de travail sont désignés pour la conduite de projets ou d’activités particulières.</w:t>
      </w:r>
      <w:r w:rsidR="004776A7">
        <w:rPr>
          <w:lang w:val="fr-FR"/>
        </w:rPr>
        <w:t xml:space="preserve"> </w:t>
      </w:r>
      <w:r w:rsidRPr="005117EF">
        <w:rPr>
          <w:lang w:val="fr-FR"/>
        </w:rPr>
        <w:t xml:space="preserve">Les membres du </w:t>
      </w:r>
      <w:r w:rsidR="004776A7">
        <w:rPr>
          <w:lang w:val="fr-FR"/>
        </w:rPr>
        <w:t>p</w:t>
      </w:r>
      <w:r w:rsidRPr="005117EF">
        <w:rPr>
          <w:lang w:val="fr-FR"/>
        </w:rPr>
        <w:t xml:space="preserve">arlement des </w:t>
      </w:r>
      <w:r w:rsidR="004776A7">
        <w:rPr>
          <w:lang w:val="fr-FR"/>
        </w:rPr>
        <w:t>j</w:t>
      </w:r>
      <w:r w:rsidRPr="005117EF">
        <w:rPr>
          <w:lang w:val="fr-FR"/>
        </w:rPr>
        <w:t>eunes peuvent prendre part à tous les groupes de travail.</w:t>
      </w:r>
      <w:r w:rsidR="004776A7" w:rsidRPr="004776A7">
        <w:rPr>
          <w:lang w:val="fr-FR"/>
        </w:rPr>
        <w:t xml:space="preserve"> </w:t>
      </w:r>
      <w:r w:rsidR="004776A7" w:rsidRPr="005117EF">
        <w:rPr>
          <w:lang w:val="fr-FR"/>
        </w:rPr>
        <w:t xml:space="preserve">Chaque groupe de travail s’organise lui-même ; il a toutefois un devoir d’information envers le </w:t>
      </w:r>
      <w:r w:rsidR="004776A7">
        <w:rPr>
          <w:lang w:val="fr-FR"/>
        </w:rPr>
        <w:t>c</w:t>
      </w:r>
      <w:r w:rsidR="004776A7" w:rsidRPr="005117EF">
        <w:rPr>
          <w:lang w:val="fr-FR"/>
        </w:rPr>
        <w:t>omité et l’</w:t>
      </w:r>
      <w:r w:rsidR="004776A7">
        <w:rPr>
          <w:lang w:val="fr-FR"/>
        </w:rPr>
        <w:t>a</w:t>
      </w:r>
      <w:r w:rsidR="004776A7" w:rsidRPr="005117EF">
        <w:rPr>
          <w:lang w:val="fr-FR"/>
        </w:rPr>
        <w:t>ssemblée plénière.</w:t>
      </w:r>
    </w:p>
    <w:p w:rsidR="00FA20C6" w:rsidRDefault="00FA20C6" w:rsidP="00FA20C6">
      <w:pPr>
        <w:rPr>
          <w:lang w:val="fr-FR"/>
        </w:rPr>
      </w:pPr>
      <w:r w:rsidRPr="005117EF">
        <w:rPr>
          <w:lang w:val="fr-FR"/>
        </w:rPr>
        <w:t xml:space="preserve">Les groupes de travail décident eux-mêmes s’ils souhaitent ou non inclure d’autres jeunes n’étant pas membres du Parlement des Jeunes. </w:t>
      </w:r>
    </w:p>
    <w:p w:rsidR="004776A7" w:rsidRPr="005117EF" w:rsidRDefault="004776A7" w:rsidP="00FA20C6">
      <w:pPr>
        <w:rPr>
          <w:lang w:val="fr-FR"/>
        </w:rPr>
      </w:pPr>
    </w:p>
    <w:p w:rsidR="00FA20C6" w:rsidRPr="005117EF" w:rsidRDefault="004776A7" w:rsidP="00FA20C6">
      <w:pPr>
        <w:pStyle w:val="Paragraphedeliste"/>
        <w:numPr>
          <w:ilvl w:val="0"/>
          <w:numId w:val="16"/>
        </w:numPr>
        <w:spacing w:before="0" w:after="200" w:line="276" w:lineRule="auto"/>
        <w:ind w:left="709"/>
        <w:jc w:val="left"/>
        <w:rPr>
          <w:color w:val="C00000"/>
          <w:sz w:val="32"/>
          <w:szCs w:val="32"/>
          <w:lang w:val="fr-FR"/>
        </w:rPr>
      </w:pPr>
      <w:r>
        <w:rPr>
          <w:color w:val="C00000"/>
          <w:sz w:val="32"/>
          <w:szCs w:val="32"/>
          <w:lang w:val="fr-FR"/>
        </w:rPr>
        <w:t>Organe de contrôle des comptes</w:t>
      </w:r>
    </w:p>
    <w:p w:rsidR="004776A7" w:rsidRDefault="00FA20C6" w:rsidP="00FA20C6">
      <w:pPr>
        <w:rPr>
          <w:lang w:val="fr-FR"/>
        </w:rPr>
      </w:pPr>
      <w:r w:rsidRPr="005117EF">
        <w:rPr>
          <w:lang w:val="fr-FR"/>
        </w:rPr>
        <w:t>L</w:t>
      </w:r>
      <w:r w:rsidR="004776A7">
        <w:rPr>
          <w:lang w:val="fr-FR"/>
        </w:rPr>
        <w:t>’a</w:t>
      </w:r>
      <w:r w:rsidRPr="005117EF">
        <w:rPr>
          <w:lang w:val="fr-FR"/>
        </w:rPr>
        <w:t xml:space="preserve">ssemblée </w:t>
      </w:r>
      <w:r w:rsidR="004776A7">
        <w:rPr>
          <w:lang w:val="fr-FR"/>
        </w:rPr>
        <w:t>générale</w:t>
      </w:r>
      <w:r w:rsidRPr="005117EF">
        <w:rPr>
          <w:lang w:val="fr-FR"/>
        </w:rPr>
        <w:t xml:space="preserve"> élit chaque fois deux réviseurs de comptes</w:t>
      </w:r>
      <w:r w:rsidR="004776A7">
        <w:rPr>
          <w:lang w:val="fr-FR"/>
        </w:rPr>
        <w:t xml:space="preserve"> au sein de l’organe de contrôle des comptes</w:t>
      </w:r>
      <w:r w:rsidRPr="005117EF">
        <w:rPr>
          <w:lang w:val="fr-FR"/>
        </w:rPr>
        <w:t>. Ce</w:t>
      </w:r>
      <w:r w:rsidR="004776A7">
        <w:rPr>
          <w:lang w:val="fr-FR"/>
        </w:rPr>
        <w:t>lui-ci</w:t>
      </w:r>
      <w:r w:rsidRPr="005117EF">
        <w:rPr>
          <w:lang w:val="fr-FR"/>
        </w:rPr>
        <w:t xml:space="preserve"> contrôle les comptes présentés par l</w:t>
      </w:r>
      <w:r w:rsidR="004776A7">
        <w:rPr>
          <w:lang w:val="fr-FR"/>
        </w:rPr>
        <w:t>a</w:t>
      </w:r>
      <w:r w:rsidRPr="005117EF">
        <w:rPr>
          <w:lang w:val="fr-FR"/>
        </w:rPr>
        <w:t xml:space="preserve"> </w:t>
      </w:r>
      <w:r w:rsidR="004776A7">
        <w:rPr>
          <w:lang w:val="fr-FR"/>
        </w:rPr>
        <w:t>trésorerie</w:t>
      </w:r>
      <w:r w:rsidRPr="005117EF">
        <w:rPr>
          <w:lang w:val="fr-FR"/>
        </w:rPr>
        <w:t xml:space="preserve">. </w:t>
      </w:r>
      <w:r w:rsidR="004776A7">
        <w:rPr>
          <w:lang w:val="fr-FR"/>
        </w:rPr>
        <w:t>Il</w:t>
      </w:r>
      <w:r w:rsidRPr="005117EF">
        <w:rPr>
          <w:lang w:val="fr-FR"/>
        </w:rPr>
        <w:t xml:space="preserve"> </w:t>
      </w:r>
      <w:r w:rsidR="004776A7">
        <w:rPr>
          <w:lang w:val="fr-FR"/>
        </w:rPr>
        <w:t>fournit</w:t>
      </w:r>
      <w:r w:rsidRPr="005117EF">
        <w:rPr>
          <w:lang w:val="fr-FR"/>
        </w:rPr>
        <w:t xml:space="preserve"> un rapport à l’</w:t>
      </w:r>
      <w:r w:rsidR="004776A7">
        <w:rPr>
          <w:lang w:val="fr-FR"/>
        </w:rPr>
        <w:t>a</w:t>
      </w:r>
      <w:r w:rsidRPr="005117EF">
        <w:rPr>
          <w:lang w:val="fr-FR"/>
        </w:rPr>
        <w:t>ssemblée plénière de l’année suivante et formule la demande d’approbation des comptes.</w:t>
      </w:r>
    </w:p>
    <w:p w:rsidR="004776A7" w:rsidRPr="005117EF" w:rsidRDefault="004776A7" w:rsidP="00FA20C6">
      <w:pPr>
        <w:rPr>
          <w:lang w:val="fr-FR"/>
        </w:rPr>
      </w:pPr>
    </w:p>
    <w:p w:rsidR="00E41CAC" w:rsidRDefault="00E41CAC" w:rsidP="00FA20C6">
      <w:pPr>
        <w:pStyle w:val="Paragraphedeliste"/>
        <w:numPr>
          <w:ilvl w:val="0"/>
          <w:numId w:val="16"/>
        </w:numPr>
        <w:spacing w:before="0" w:after="200" w:line="276" w:lineRule="auto"/>
        <w:ind w:left="709"/>
        <w:jc w:val="left"/>
        <w:rPr>
          <w:color w:val="C00000"/>
          <w:sz w:val="32"/>
          <w:szCs w:val="32"/>
          <w:lang w:val="fr-FR"/>
        </w:rPr>
      </w:pPr>
      <w:r>
        <w:rPr>
          <w:color w:val="C00000"/>
          <w:sz w:val="32"/>
          <w:szCs w:val="32"/>
          <w:lang w:val="fr-FR"/>
        </w:rPr>
        <w:t>Signature et représentation de l’association</w:t>
      </w:r>
    </w:p>
    <w:p w:rsidR="00E41CAC" w:rsidRDefault="00E41CAC" w:rsidP="00E41CAC">
      <w:pPr>
        <w:pStyle w:val="Titre2"/>
        <w:numPr>
          <w:ilvl w:val="0"/>
          <w:numId w:val="0"/>
        </w:numPr>
        <w:ind w:left="578" w:hanging="578"/>
        <w:rPr>
          <w:lang w:val="fr-FR"/>
        </w:rPr>
      </w:pPr>
      <w:r>
        <w:rPr>
          <w:lang w:val="fr-FR"/>
        </w:rPr>
        <w:t>Art.</w:t>
      </w:r>
      <w:r w:rsidR="007A10F4">
        <w:rPr>
          <w:lang w:val="fr-FR"/>
        </w:rPr>
        <w:t xml:space="preserve"> 19 :</w:t>
      </w:r>
      <w:r>
        <w:rPr>
          <w:lang w:val="fr-FR"/>
        </w:rPr>
        <w:t xml:space="preserve"> Représentation</w:t>
      </w:r>
    </w:p>
    <w:p w:rsidR="00E41CAC" w:rsidRDefault="00E41CAC" w:rsidP="00E41CAC">
      <w:pPr>
        <w:rPr>
          <w:lang w:val="fr-FR"/>
        </w:rPr>
      </w:pPr>
      <w:r>
        <w:rPr>
          <w:lang w:val="fr-FR"/>
        </w:rPr>
        <w:t xml:space="preserve">Le PJE est valablement engagée par la signature d’un membre du comité qui doit au préalable être approuvée par le reste du comité. </w:t>
      </w:r>
    </w:p>
    <w:p w:rsidR="007A10F4" w:rsidRPr="00E41CAC" w:rsidRDefault="007A10F4" w:rsidP="00E41CAC">
      <w:pPr>
        <w:rPr>
          <w:lang w:val="fr-FR"/>
        </w:rPr>
      </w:pPr>
    </w:p>
    <w:p w:rsidR="00FA20C6" w:rsidRPr="005117EF" w:rsidRDefault="00E41CAC" w:rsidP="00FA20C6">
      <w:pPr>
        <w:pStyle w:val="Paragraphedeliste"/>
        <w:numPr>
          <w:ilvl w:val="0"/>
          <w:numId w:val="16"/>
        </w:numPr>
        <w:spacing w:before="0" w:after="200" w:line="276" w:lineRule="auto"/>
        <w:ind w:left="709"/>
        <w:jc w:val="left"/>
        <w:rPr>
          <w:color w:val="C00000"/>
          <w:sz w:val="32"/>
          <w:szCs w:val="32"/>
          <w:lang w:val="fr-FR"/>
        </w:rPr>
      </w:pPr>
      <w:r>
        <w:rPr>
          <w:color w:val="C00000"/>
          <w:sz w:val="32"/>
          <w:szCs w:val="32"/>
          <w:lang w:val="fr-FR"/>
        </w:rPr>
        <w:t>Dispositions finales</w:t>
      </w:r>
    </w:p>
    <w:p w:rsidR="00387B3F" w:rsidRDefault="00387B3F" w:rsidP="00387B3F">
      <w:pPr>
        <w:pStyle w:val="Titre2"/>
        <w:numPr>
          <w:ilvl w:val="0"/>
          <w:numId w:val="0"/>
        </w:numPr>
        <w:ind w:left="578" w:hanging="578"/>
        <w:rPr>
          <w:lang w:val="fr-FR"/>
        </w:rPr>
      </w:pPr>
      <w:r>
        <w:rPr>
          <w:lang w:val="fr-FR"/>
        </w:rPr>
        <w:t>Art.</w:t>
      </w:r>
      <w:r w:rsidR="007A10F4">
        <w:rPr>
          <w:lang w:val="fr-FR"/>
        </w:rPr>
        <w:t xml:space="preserve"> 20 :</w:t>
      </w:r>
      <w:r>
        <w:rPr>
          <w:lang w:val="fr-FR"/>
        </w:rPr>
        <w:t xml:space="preserve"> Exercice comptable</w:t>
      </w:r>
    </w:p>
    <w:p w:rsidR="00387B3F" w:rsidRDefault="00387B3F" w:rsidP="00387B3F">
      <w:pPr>
        <w:rPr>
          <w:lang w:val="fr-FR"/>
        </w:rPr>
      </w:pPr>
      <w:r w:rsidRPr="005117EF">
        <w:rPr>
          <w:lang w:val="fr-FR"/>
        </w:rPr>
        <w:t xml:space="preserve">L’année associative du Parlement des Jeunes </w:t>
      </w:r>
      <w:r w:rsidRPr="005117EF">
        <w:rPr>
          <w:highlight w:val="lightGray"/>
          <w:lang w:val="fr-FR"/>
        </w:rPr>
        <w:t>d’</w:t>
      </w:r>
      <w:proofErr w:type="spellStart"/>
      <w:r w:rsidRPr="005117EF">
        <w:rPr>
          <w:highlight w:val="lightGray"/>
          <w:lang w:val="fr-FR"/>
        </w:rPr>
        <w:t>Exempleville</w:t>
      </w:r>
      <w:proofErr w:type="spellEnd"/>
      <w:r w:rsidRPr="005117EF">
        <w:rPr>
          <w:lang w:val="fr-FR"/>
        </w:rPr>
        <w:t xml:space="preserve"> commence le </w:t>
      </w:r>
      <w:r w:rsidRPr="005117EF">
        <w:rPr>
          <w:highlight w:val="lightGray"/>
          <w:lang w:val="fr-FR"/>
        </w:rPr>
        <w:t>1</w:t>
      </w:r>
      <w:r w:rsidRPr="005117EF">
        <w:rPr>
          <w:highlight w:val="lightGray"/>
          <w:vertAlign w:val="superscript"/>
          <w:lang w:val="fr-FR"/>
        </w:rPr>
        <w:t>er</w:t>
      </w:r>
      <w:r w:rsidRPr="005117EF">
        <w:rPr>
          <w:highlight w:val="lightGray"/>
          <w:lang w:val="fr-FR"/>
        </w:rPr>
        <w:t xml:space="preserve"> octobre</w:t>
      </w:r>
      <w:r w:rsidRPr="005117EF">
        <w:rPr>
          <w:lang w:val="fr-FR"/>
        </w:rPr>
        <w:t xml:space="preserve"> et se termine le </w:t>
      </w:r>
      <w:r w:rsidRPr="005117EF">
        <w:rPr>
          <w:highlight w:val="lightGray"/>
          <w:lang w:val="fr-FR"/>
        </w:rPr>
        <w:t>30 septembre</w:t>
      </w:r>
      <w:r w:rsidRPr="005117EF">
        <w:rPr>
          <w:lang w:val="fr-FR"/>
        </w:rPr>
        <w:t xml:space="preserve"> de l’année suivante.</w:t>
      </w:r>
    </w:p>
    <w:p w:rsidR="00387B3F" w:rsidRDefault="00387B3F" w:rsidP="00387B3F">
      <w:pPr>
        <w:pStyle w:val="Titre2"/>
        <w:numPr>
          <w:ilvl w:val="0"/>
          <w:numId w:val="0"/>
        </w:numPr>
        <w:ind w:left="578" w:hanging="578"/>
        <w:rPr>
          <w:lang w:val="fr-FR"/>
        </w:rPr>
      </w:pPr>
      <w:r>
        <w:rPr>
          <w:lang w:val="fr-FR"/>
        </w:rPr>
        <w:t xml:space="preserve">Art. </w:t>
      </w:r>
      <w:r w:rsidR="007A10F4">
        <w:rPr>
          <w:lang w:val="fr-FR"/>
        </w:rPr>
        <w:t xml:space="preserve">21 : </w:t>
      </w:r>
      <w:r>
        <w:rPr>
          <w:lang w:val="fr-FR"/>
        </w:rPr>
        <w:t>Dissolution</w:t>
      </w:r>
    </w:p>
    <w:p w:rsidR="007A10F4" w:rsidRDefault="00387B3F" w:rsidP="00387B3F">
      <w:pPr>
        <w:rPr>
          <w:lang w:val="fr-FR"/>
        </w:rPr>
      </w:pPr>
      <w:r>
        <w:rPr>
          <w:lang w:val="fr-FR"/>
        </w:rPr>
        <w:t xml:space="preserve">En cas de dissolution du </w:t>
      </w:r>
      <w:r w:rsidRPr="00387B3F">
        <w:rPr>
          <w:highlight w:val="lightGray"/>
          <w:lang w:val="fr-FR"/>
        </w:rPr>
        <w:t>PJE</w:t>
      </w:r>
      <w:r>
        <w:rPr>
          <w:lang w:val="fr-FR"/>
        </w:rPr>
        <w:t xml:space="preserve">, l’actif disponible sera entièrement attribué à une institution poursuivant un but d’intérêt public analogue à celui du </w:t>
      </w:r>
      <w:r w:rsidR="00873117" w:rsidRPr="00387B3F">
        <w:rPr>
          <w:highlight w:val="lightGray"/>
          <w:lang w:val="fr-FR"/>
        </w:rPr>
        <w:t>PJE</w:t>
      </w:r>
      <w:r w:rsidR="00873117">
        <w:rPr>
          <w:lang w:val="fr-FR"/>
        </w:rPr>
        <w:t>.</w:t>
      </w:r>
      <w:r>
        <w:rPr>
          <w:lang w:val="fr-FR"/>
        </w:rPr>
        <w:t xml:space="preserve"> En aucun cas les biens ne pourront retourner aux fondateurs physiques ou aux membres, ni être utilisé à leur profit.</w:t>
      </w:r>
    </w:p>
    <w:p w:rsidR="00FA20C6" w:rsidRPr="005117EF" w:rsidRDefault="00FA20C6" w:rsidP="0072158A">
      <w:pPr>
        <w:pStyle w:val="Titre2"/>
        <w:numPr>
          <w:ilvl w:val="0"/>
          <w:numId w:val="0"/>
        </w:numPr>
        <w:ind w:left="578" w:hanging="578"/>
        <w:rPr>
          <w:lang w:val="fr-FR"/>
        </w:rPr>
      </w:pPr>
      <w:r w:rsidRPr="005117EF">
        <w:rPr>
          <w:lang w:val="fr-FR"/>
        </w:rPr>
        <w:lastRenderedPageBreak/>
        <w:t xml:space="preserve">Art. </w:t>
      </w:r>
      <w:r w:rsidR="007A10F4">
        <w:rPr>
          <w:lang w:val="fr-FR"/>
        </w:rPr>
        <w:t>22</w:t>
      </w:r>
      <w:r w:rsidR="00272DA6" w:rsidRPr="005117EF">
        <w:rPr>
          <w:lang w:val="fr-FR"/>
        </w:rPr>
        <w:t xml:space="preserve"> </w:t>
      </w:r>
      <w:r w:rsidRPr="005117EF">
        <w:rPr>
          <w:lang w:val="fr-FR"/>
        </w:rPr>
        <w:t>: Divers</w:t>
      </w:r>
    </w:p>
    <w:p w:rsidR="00FA20C6" w:rsidRPr="005117EF" w:rsidRDefault="00FA20C6" w:rsidP="00FA20C6">
      <w:pPr>
        <w:rPr>
          <w:lang w:val="fr-FR"/>
        </w:rPr>
      </w:pPr>
      <w:r w:rsidRPr="005117EF">
        <w:rPr>
          <w:lang w:val="fr-FR"/>
        </w:rPr>
        <w:t xml:space="preserve">Le Parlement des Jeunes </w:t>
      </w:r>
      <w:r w:rsidRPr="005117EF">
        <w:rPr>
          <w:highlight w:val="lightGray"/>
          <w:lang w:val="fr-FR"/>
        </w:rPr>
        <w:t>d’</w:t>
      </w:r>
      <w:proofErr w:type="spellStart"/>
      <w:r w:rsidRPr="005117EF">
        <w:rPr>
          <w:highlight w:val="lightGray"/>
          <w:lang w:val="fr-FR"/>
        </w:rPr>
        <w:t>Exempleville</w:t>
      </w:r>
      <w:proofErr w:type="spellEnd"/>
      <w:r w:rsidRPr="005117EF">
        <w:rPr>
          <w:lang w:val="fr-FR"/>
        </w:rPr>
        <w:t xml:space="preserve"> est membre de la Fédération Suisse des Parlements des Jeunes.</w:t>
      </w:r>
    </w:p>
    <w:p w:rsidR="00FA20C6" w:rsidRPr="005117EF" w:rsidRDefault="00FA20C6" w:rsidP="00FA20C6">
      <w:pPr>
        <w:rPr>
          <w:lang w:val="fr-FR"/>
        </w:rPr>
      </w:pPr>
      <w:r w:rsidRPr="005117EF">
        <w:rPr>
          <w:lang w:val="fr-FR"/>
        </w:rPr>
        <w:t>Pour des raisons de lisibilité, les statuts du présent document sont exprimés à la forme grammaticale masculine</w:t>
      </w:r>
      <w:r w:rsidR="00272DA6" w:rsidRPr="005117EF">
        <w:rPr>
          <w:lang w:val="fr-FR"/>
        </w:rPr>
        <w:t xml:space="preserve"> </w:t>
      </w:r>
      <w:r w:rsidRPr="005117EF">
        <w:rPr>
          <w:lang w:val="fr-FR"/>
        </w:rPr>
        <w:t>; ils s’adressent bien entendu à tous les genres.</w:t>
      </w:r>
    </w:p>
    <w:p w:rsidR="00E41CAC" w:rsidRDefault="00E41CAC" w:rsidP="00FA20C6">
      <w:pPr>
        <w:rPr>
          <w:lang w:val="fr-FR"/>
        </w:rPr>
      </w:pPr>
    </w:p>
    <w:p w:rsidR="007A10F4" w:rsidRPr="005117EF" w:rsidRDefault="007A10F4" w:rsidP="00FA20C6">
      <w:pPr>
        <w:rPr>
          <w:lang w:val="fr-FR"/>
        </w:rPr>
      </w:pPr>
    </w:p>
    <w:p w:rsidR="00FA20C6" w:rsidRPr="005117EF" w:rsidRDefault="00FA20C6" w:rsidP="00FA20C6">
      <w:pPr>
        <w:rPr>
          <w:lang w:val="fr-FR"/>
        </w:rPr>
      </w:pPr>
      <w:r w:rsidRPr="005117EF">
        <w:rPr>
          <w:lang w:val="fr-FR"/>
        </w:rPr>
        <w:t>Les présents statuts ont été discutés et adoptés à l’occasion de l’</w:t>
      </w:r>
      <w:r w:rsidR="00E41CAC">
        <w:rPr>
          <w:lang w:val="fr-FR"/>
        </w:rPr>
        <w:t>a</w:t>
      </w:r>
      <w:r w:rsidRPr="005117EF">
        <w:rPr>
          <w:lang w:val="fr-FR"/>
        </w:rPr>
        <w:t>ssemblée constitutive du Parlement des Jeunes</w:t>
      </w:r>
      <w:r w:rsidR="00E41CAC">
        <w:rPr>
          <w:lang w:val="fr-FR"/>
        </w:rPr>
        <w:t xml:space="preserve"> d’</w:t>
      </w:r>
      <w:proofErr w:type="spellStart"/>
      <w:r w:rsidR="00E41CAC">
        <w:rPr>
          <w:lang w:val="fr-FR"/>
        </w:rPr>
        <w:t>Exempleville</w:t>
      </w:r>
      <w:proofErr w:type="spellEnd"/>
      <w:r w:rsidRPr="005117EF">
        <w:rPr>
          <w:lang w:val="fr-FR"/>
        </w:rPr>
        <w:t xml:space="preserve"> le </w:t>
      </w:r>
      <w:r w:rsidRPr="005117EF">
        <w:rPr>
          <w:highlight w:val="lightGray"/>
          <w:lang w:val="fr-FR"/>
        </w:rPr>
        <w:t>1</w:t>
      </w:r>
      <w:r w:rsidRPr="005117EF">
        <w:rPr>
          <w:highlight w:val="lightGray"/>
          <w:vertAlign w:val="superscript"/>
          <w:lang w:val="fr-FR"/>
        </w:rPr>
        <w:t>er</w:t>
      </w:r>
      <w:r w:rsidRPr="005117EF">
        <w:rPr>
          <w:highlight w:val="lightGray"/>
          <w:lang w:val="fr-FR"/>
        </w:rPr>
        <w:t xml:space="preserve"> octobre à </w:t>
      </w:r>
      <w:proofErr w:type="spellStart"/>
      <w:r w:rsidRPr="005117EF">
        <w:rPr>
          <w:highlight w:val="lightGray"/>
          <w:lang w:val="fr-FR"/>
        </w:rPr>
        <w:t>Exempleville</w:t>
      </w:r>
      <w:proofErr w:type="spellEnd"/>
      <w:r w:rsidRPr="005117EF">
        <w:rPr>
          <w:highlight w:val="lightGray"/>
          <w:lang w:val="fr-FR"/>
        </w:rPr>
        <w:t>.</w:t>
      </w:r>
    </w:p>
    <w:p w:rsidR="00FA20C6" w:rsidRPr="005117EF" w:rsidRDefault="00FA20C6" w:rsidP="00FA20C6">
      <w:pPr>
        <w:rPr>
          <w:lang w:val="fr-FR"/>
        </w:rPr>
      </w:pPr>
    </w:p>
    <w:p w:rsidR="00FA20C6" w:rsidRPr="005117EF" w:rsidRDefault="00FA20C6" w:rsidP="00FA20C6">
      <w:pPr>
        <w:rPr>
          <w:lang w:val="fr-FR"/>
        </w:rPr>
      </w:pPr>
    </w:p>
    <w:p w:rsidR="00FA20C6" w:rsidRPr="005117EF" w:rsidRDefault="00FA20C6" w:rsidP="00FA20C6">
      <w:pPr>
        <w:rPr>
          <w:highlight w:val="lightGray"/>
          <w:lang w:val="fr-FR"/>
        </w:rPr>
      </w:pPr>
      <w:r w:rsidRPr="005117EF">
        <w:rPr>
          <w:highlight w:val="lightGray"/>
          <w:lang w:val="fr-FR"/>
        </w:rPr>
        <w:t>Signature manuscrite</w:t>
      </w:r>
      <w:r w:rsidRPr="005117EF">
        <w:rPr>
          <w:highlight w:val="lightGray"/>
          <w:lang w:val="fr-FR"/>
        </w:rPr>
        <w:tab/>
      </w:r>
      <w:r w:rsidRPr="005117EF">
        <w:rPr>
          <w:highlight w:val="lightGray"/>
          <w:lang w:val="fr-FR"/>
        </w:rPr>
        <w:tab/>
      </w:r>
      <w:r w:rsidRPr="005117EF">
        <w:rPr>
          <w:highlight w:val="lightGray"/>
          <w:lang w:val="fr-FR"/>
        </w:rPr>
        <w:tab/>
      </w:r>
      <w:r w:rsidRPr="005117EF">
        <w:rPr>
          <w:highlight w:val="lightGray"/>
          <w:lang w:val="fr-FR"/>
        </w:rPr>
        <w:tab/>
        <w:t>Signature manuscrite</w:t>
      </w:r>
    </w:p>
    <w:p w:rsidR="00FA20C6" w:rsidRPr="005117EF" w:rsidRDefault="00FA20C6" w:rsidP="00FA20C6">
      <w:pPr>
        <w:ind w:left="1410" w:hanging="1410"/>
        <w:rPr>
          <w:rFonts w:ascii="Arial" w:eastAsia="Times New Roman" w:hAnsi="Arial" w:cs="Arial"/>
          <w:szCs w:val="24"/>
          <w:highlight w:val="lightGray"/>
          <w:lang w:val="fr-FR" w:eastAsia="de-CH"/>
        </w:rPr>
      </w:pPr>
      <w:r w:rsidRPr="005117EF">
        <w:rPr>
          <w:highlight w:val="lightGray"/>
          <w:lang w:val="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102"/>
      </w:tblGrid>
      <w:tr w:rsidR="00FA20C6" w:rsidRPr="005117EF" w:rsidTr="00FA20C6">
        <w:tc>
          <w:tcPr>
            <w:tcW w:w="4102" w:type="dxa"/>
          </w:tcPr>
          <w:p w:rsidR="00FA20C6" w:rsidRPr="005117EF" w:rsidRDefault="00FA20C6" w:rsidP="00FA20C6">
            <w:pPr>
              <w:rPr>
                <w:highlight w:val="lightGray"/>
                <w:lang w:val="fr-FR"/>
              </w:rPr>
            </w:pPr>
            <w:r w:rsidRPr="005117EF">
              <w:rPr>
                <w:highlight w:val="lightGray"/>
                <w:lang w:val="fr-FR"/>
              </w:rPr>
              <w:t>Prénom, Nom</w:t>
            </w:r>
          </w:p>
        </w:tc>
        <w:tc>
          <w:tcPr>
            <w:tcW w:w="4102" w:type="dxa"/>
          </w:tcPr>
          <w:p w:rsidR="00FA20C6" w:rsidRPr="005117EF" w:rsidRDefault="00FA20C6" w:rsidP="00FA20C6">
            <w:pPr>
              <w:rPr>
                <w:highlight w:val="lightGray"/>
              </w:rPr>
            </w:pPr>
            <w:r w:rsidRPr="005117EF">
              <w:rPr>
                <w:highlight w:val="lightGray"/>
              </w:rPr>
              <w:t>Prénom, Nom</w:t>
            </w:r>
          </w:p>
        </w:tc>
      </w:tr>
      <w:tr w:rsidR="00FA20C6" w:rsidRPr="005117EF" w:rsidTr="00FA20C6">
        <w:tc>
          <w:tcPr>
            <w:tcW w:w="4102" w:type="dxa"/>
          </w:tcPr>
          <w:p w:rsidR="00FA20C6" w:rsidRPr="005117EF" w:rsidRDefault="00FA20C6" w:rsidP="00FA20C6">
            <w:pPr>
              <w:jc w:val="left"/>
              <w:rPr>
                <w:highlight w:val="lightGray"/>
              </w:rPr>
            </w:pPr>
            <w:proofErr w:type="spellStart"/>
            <w:r w:rsidRPr="005117EF">
              <w:rPr>
                <w:highlight w:val="lightGray"/>
              </w:rPr>
              <w:t>Président.e</w:t>
            </w:r>
            <w:proofErr w:type="spellEnd"/>
            <w:r w:rsidRPr="005117EF">
              <w:rPr>
                <w:highlight w:val="lightGray"/>
              </w:rPr>
              <w:t xml:space="preserve"> du Parlement des Jeunes d’</w:t>
            </w:r>
            <w:proofErr w:type="spellStart"/>
            <w:r w:rsidRPr="005117EF">
              <w:rPr>
                <w:highlight w:val="lightGray"/>
              </w:rPr>
              <w:t>Exempleville</w:t>
            </w:r>
            <w:proofErr w:type="spellEnd"/>
          </w:p>
        </w:tc>
        <w:tc>
          <w:tcPr>
            <w:tcW w:w="4102" w:type="dxa"/>
          </w:tcPr>
          <w:p w:rsidR="00FA20C6" w:rsidRPr="005117EF" w:rsidRDefault="00FA20C6" w:rsidP="00FA20C6">
            <w:pPr>
              <w:jc w:val="left"/>
            </w:pPr>
            <w:r w:rsidRPr="005117EF">
              <w:rPr>
                <w:highlight w:val="lightGray"/>
              </w:rPr>
              <w:t>Secrétaire du Parlement des Jeunes d’</w:t>
            </w:r>
            <w:proofErr w:type="spellStart"/>
            <w:r w:rsidRPr="005117EF">
              <w:rPr>
                <w:highlight w:val="lightGray"/>
              </w:rPr>
              <w:t>Exempleville</w:t>
            </w:r>
            <w:proofErr w:type="spellEnd"/>
          </w:p>
        </w:tc>
      </w:tr>
    </w:tbl>
    <w:p w:rsidR="00FA20C6" w:rsidRPr="005117EF" w:rsidRDefault="00FA20C6" w:rsidP="00FA20C6">
      <w:bookmarkStart w:id="0" w:name="_GoBack"/>
      <w:bookmarkEnd w:id="0"/>
    </w:p>
    <w:sectPr w:rsidR="00FA20C6" w:rsidRPr="005117EF" w:rsidSect="008F0AE8">
      <w:footerReference w:type="default" r:id="rId8"/>
      <w:footerReference w:type="first" r:id="rId9"/>
      <w:pgSz w:w="11900" w:h="16840"/>
      <w:pgMar w:top="1701" w:right="1701" w:bottom="1701" w:left="1985"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0DD" w:rsidRDefault="007A40DD" w:rsidP="00EB5E5B">
      <w:r>
        <w:separator/>
      </w:r>
    </w:p>
  </w:endnote>
  <w:endnote w:type="continuationSeparator" w:id="0">
    <w:p w:rsidR="007A40DD" w:rsidRDefault="007A40DD" w:rsidP="00E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yriad Pro Light">
    <w:altName w:val="Segoe UI Light"/>
    <w:charset w:val="00"/>
    <w:family w:val="auto"/>
    <w:pitch w:val="variable"/>
    <w:sig w:usb0="20000287"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Neue Light">
    <w:charset w:val="00"/>
    <w:family w:val="auto"/>
    <w:pitch w:val="variable"/>
    <w:sig w:usb0="A00002FF" w:usb1="5000205B" w:usb2="00000002" w:usb3="00000000" w:csb0="00000007" w:csb1="00000000"/>
  </w:font>
  <w:font w:name="Lucida Grand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1F" w:rsidRPr="007B0000" w:rsidRDefault="0023361F" w:rsidP="0023361F">
    <w:pPr>
      <w:pStyle w:val="Pieddepage"/>
      <w:framePr w:w="389" w:wrap="around" w:vAnchor="text" w:hAnchor="page" w:x="10086" w:y="1"/>
      <w:rPr>
        <w:rStyle w:val="Numrodepage"/>
        <w:lang w:val="de-CH"/>
      </w:rPr>
    </w:pPr>
  </w:p>
  <w:p w:rsidR="004F0D3A" w:rsidRPr="007B0000" w:rsidRDefault="004F0D3A" w:rsidP="00BD4415">
    <w:pPr>
      <w:pStyle w:val="Fusszeile"/>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22" w:rsidRPr="001B2748" w:rsidRDefault="005B4922" w:rsidP="005B4922">
    <w:pPr>
      <w:pStyle w:val="Fusszeile"/>
      <w:rPr>
        <w:lang w:val="de-CH"/>
      </w:rPr>
    </w:pPr>
    <w:r w:rsidRPr="001B2748">
      <w:rPr>
        <w:lang w:val="de-CH"/>
      </w:rPr>
      <w:t>DSJ  FSPJ  FSPG  |  Seilerstrasse 9, 3011 Bern  |  +41 31 384 08 08</w:t>
    </w:r>
    <w:r w:rsidR="009F1611">
      <w:rPr>
        <w:lang w:val="de-CH"/>
      </w:rPr>
      <w:t xml:space="preserve">  </w:t>
    </w:r>
    <w:r w:rsidR="009F1611" w:rsidRPr="00FA20C6">
      <w:rPr>
        <w:lang w:val="de-CH"/>
      </w:rPr>
      <w:t xml:space="preserve">|  info@dsj.ch  </w:t>
    </w:r>
    <w:r w:rsidRPr="001B2748">
      <w:rPr>
        <w:lang w:val="de-CH"/>
      </w:rPr>
      <w:t xml:space="preserve">  </w:t>
    </w:r>
  </w:p>
  <w:p w:rsidR="005B4922" w:rsidRPr="00FA20C6" w:rsidRDefault="005B4922" w:rsidP="005B4922">
    <w:pPr>
      <w:pStyle w:val="Pieddepage"/>
      <w:framePr w:w="389" w:wrap="around" w:vAnchor="text" w:hAnchor="page" w:x="10086" w:y="1"/>
      <w:rPr>
        <w:rStyle w:val="Numrodepage"/>
        <w:lang w:val="de-CH"/>
      </w:rPr>
    </w:pPr>
    <w:r>
      <w:rPr>
        <w:rStyle w:val="Numrodepage"/>
      </w:rPr>
      <w:fldChar w:fldCharType="begin"/>
    </w:r>
    <w:r w:rsidRPr="00FA20C6">
      <w:rPr>
        <w:rStyle w:val="Numrodepage"/>
        <w:lang w:val="de-CH"/>
      </w:rPr>
      <w:instrText xml:space="preserve">PAGE  </w:instrText>
    </w:r>
    <w:r>
      <w:rPr>
        <w:rStyle w:val="Numrodepage"/>
      </w:rPr>
      <w:fldChar w:fldCharType="separate"/>
    </w:r>
    <w:r w:rsidR="005107F7" w:rsidRPr="00FA20C6">
      <w:rPr>
        <w:rStyle w:val="Numrodepage"/>
        <w:noProof/>
        <w:lang w:val="de-CH"/>
      </w:rPr>
      <w:t>1</w:t>
    </w:r>
    <w:r>
      <w:rPr>
        <w:rStyle w:val="Numrodepage"/>
      </w:rPr>
      <w:fldChar w:fldCharType="end"/>
    </w:r>
  </w:p>
  <w:p w:rsidR="004F0D3A" w:rsidRPr="00FA20C6" w:rsidRDefault="005C1566" w:rsidP="005B4922">
    <w:pPr>
      <w:pStyle w:val="Fusszeile"/>
      <w:rPr>
        <w:lang w:val="de-CH"/>
      </w:rPr>
    </w:pPr>
    <w:r w:rsidRPr="00FA20C6">
      <w:rPr>
        <w:lang w:val="de-CH"/>
      </w:rPr>
      <w:t xml:space="preserve">www.fspj.ch   </w:t>
    </w:r>
    <w:r w:rsidR="00B908F2" w:rsidRPr="00FA20C6">
      <w:rPr>
        <w:lang w:val="de-CH"/>
      </w:rPr>
      <w:t xml:space="preserve">www.youpa.ch   </w:t>
    </w:r>
    <w:r w:rsidRPr="00FA20C6">
      <w:rPr>
        <w:lang w:val="de-CH"/>
      </w:rPr>
      <w:t>www.easyvote.ch</w:t>
    </w:r>
    <w:r w:rsidR="009F1611" w:rsidRPr="00FA20C6">
      <w:rPr>
        <w:lang w:val="de-CH"/>
      </w:rPr>
      <w:t xml:space="preserve">  </w:t>
    </w:r>
    <w:r w:rsidR="006631DB" w:rsidRPr="00FA20C6">
      <w:rPr>
        <w:lang w:val="de-CH"/>
      </w:rPr>
      <w:t xml:space="preserve"> </w:t>
    </w:r>
    <w:r w:rsidR="009F1611" w:rsidRPr="00FA20C6">
      <w:rPr>
        <w:lang w:val="de-CH"/>
      </w:rPr>
      <w:t>www.engage.ch</w:t>
    </w:r>
    <w:r w:rsidR="004F0D3A" w:rsidRPr="00FA20C6">
      <w:rPr>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0DD" w:rsidRDefault="007A40DD" w:rsidP="00EB5E5B">
      <w:r>
        <w:separator/>
      </w:r>
    </w:p>
  </w:footnote>
  <w:footnote w:type="continuationSeparator" w:id="0">
    <w:p w:rsidR="007A40DD" w:rsidRDefault="007A40DD" w:rsidP="00EB5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54E6"/>
    <w:multiLevelType w:val="multilevel"/>
    <w:tmpl w:val="B6A44B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66F62"/>
    <w:multiLevelType w:val="hybridMultilevel"/>
    <w:tmpl w:val="A142FDE4"/>
    <w:lvl w:ilvl="0" w:tplc="FEEAD9F8">
      <w:start w:val="1"/>
      <w:numFmt w:val="lowerLetter"/>
      <w:lvlText w:val="%1."/>
      <w:lvlJc w:val="left"/>
      <w:pPr>
        <w:ind w:left="8148" w:hanging="360"/>
      </w:pPr>
      <w:rPr>
        <w:rFonts w:hint="default"/>
      </w:rPr>
    </w:lvl>
    <w:lvl w:ilvl="1" w:tplc="08070019" w:tentative="1">
      <w:start w:val="1"/>
      <w:numFmt w:val="lowerLetter"/>
      <w:lvlText w:val="%2."/>
      <w:lvlJc w:val="left"/>
      <w:pPr>
        <w:ind w:left="8868" w:hanging="360"/>
      </w:pPr>
    </w:lvl>
    <w:lvl w:ilvl="2" w:tplc="0807001B" w:tentative="1">
      <w:start w:val="1"/>
      <w:numFmt w:val="lowerRoman"/>
      <w:lvlText w:val="%3."/>
      <w:lvlJc w:val="right"/>
      <w:pPr>
        <w:ind w:left="9588" w:hanging="180"/>
      </w:pPr>
    </w:lvl>
    <w:lvl w:ilvl="3" w:tplc="0807000F" w:tentative="1">
      <w:start w:val="1"/>
      <w:numFmt w:val="decimal"/>
      <w:lvlText w:val="%4."/>
      <w:lvlJc w:val="left"/>
      <w:pPr>
        <w:ind w:left="10308" w:hanging="360"/>
      </w:pPr>
    </w:lvl>
    <w:lvl w:ilvl="4" w:tplc="08070019" w:tentative="1">
      <w:start w:val="1"/>
      <w:numFmt w:val="lowerLetter"/>
      <w:lvlText w:val="%5."/>
      <w:lvlJc w:val="left"/>
      <w:pPr>
        <w:ind w:left="11028" w:hanging="360"/>
      </w:pPr>
    </w:lvl>
    <w:lvl w:ilvl="5" w:tplc="0807001B" w:tentative="1">
      <w:start w:val="1"/>
      <w:numFmt w:val="lowerRoman"/>
      <w:lvlText w:val="%6."/>
      <w:lvlJc w:val="right"/>
      <w:pPr>
        <w:ind w:left="11748" w:hanging="180"/>
      </w:pPr>
    </w:lvl>
    <w:lvl w:ilvl="6" w:tplc="0807000F" w:tentative="1">
      <w:start w:val="1"/>
      <w:numFmt w:val="decimal"/>
      <w:lvlText w:val="%7."/>
      <w:lvlJc w:val="left"/>
      <w:pPr>
        <w:ind w:left="12468" w:hanging="360"/>
      </w:pPr>
    </w:lvl>
    <w:lvl w:ilvl="7" w:tplc="08070019" w:tentative="1">
      <w:start w:val="1"/>
      <w:numFmt w:val="lowerLetter"/>
      <w:lvlText w:val="%8."/>
      <w:lvlJc w:val="left"/>
      <w:pPr>
        <w:ind w:left="13188" w:hanging="360"/>
      </w:pPr>
    </w:lvl>
    <w:lvl w:ilvl="8" w:tplc="0807001B" w:tentative="1">
      <w:start w:val="1"/>
      <w:numFmt w:val="lowerRoman"/>
      <w:lvlText w:val="%9."/>
      <w:lvlJc w:val="right"/>
      <w:pPr>
        <w:ind w:left="13908" w:hanging="180"/>
      </w:pPr>
    </w:lvl>
  </w:abstractNum>
  <w:abstractNum w:abstractNumId="2" w15:restartNumberingAfterBreak="0">
    <w:nsid w:val="13A8372B"/>
    <w:multiLevelType w:val="multilevel"/>
    <w:tmpl w:val="1CE4CA84"/>
    <w:lvl w:ilvl="0">
      <w:start w:val="1"/>
      <w:numFmt w:val="bullet"/>
      <w:lvlText w:val=""/>
      <w:lvlJc w:val="left"/>
      <w:pPr>
        <w:ind w:left="360" w:hanging="360"/>
      </w:pPr>
      <w:rPr>
        <w:rFonts w:ascii="Webdings" w:hAnsi="Webdings" w:hint="default"/>
        <w:color w:val="D9D9D9"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5E93B44"/>
    <w:multiLevelType w:val="multilevel"/>
    <w:tmpl w:val="ECAAC4D8"/>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052E44"/>
    <w:multiLevelType w:val="multilevel"/>
    <w:tmpl w:val="2B98B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52236F"/>
    <w:multiLevelType w:val="multilevel"/>
    <w:tmpl w:val="3CECAEA2"/>
    <w:lvl w:ilvl="0">
      <w:start w:val="1"/>
      <w:numFmt w:val="bullet"/>
      <w:pStyle w:val="Paragraphedeliste"/>
      <w:lvlText w:val=""/>
      <w:lvlJc w:val="left"/>
      <w:pPr>
        <w:ind w:left="360" w:hanging="360"/>
      </w:pPr>
      <w:rPr>
        <w:rFonts w:ascii="Webdings" w:hAnsi="Webdings" w:hint="default"/>
        <w:color w:val="C00000" w:themeColor="background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3FE7D1C"/>
    <w:multiLevelType w:val="hybridMultilevel"/>
    <w:tmpl w:val="C48E3678"/>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2FB01D73"/>
    <w:multiLevelType w:val="hybridMultilevel"/>
    <w:tmpl w:val="11E615FA"/>
    <w:lvl w:ilvl="0" w:tplc="A1FA8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B7FA7"/>
    <w:multiLevelType w:val="hybridMultilevel"/>
    <w:tmpl w:val="158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F2735"/>
    <w:multiLevelType w:val="multilevel"/>
    <w:tmpl w:val="98FC60A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DB3B65"/>
    <w:multiLevelType w:val="hybridMultilevel"/>
    <w:tmpl w:val="CFFCA16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41A5C49"/>
    <w:multiLevelType w:val="multilevel"/>
    <w:tmpl w:val="670C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0A7A5E"/>
    <w:multiLevelType w:val="multilevel"/>
    <w:tmpl w:val="ECDA1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C027DE"/>
    <w:multiLevelType w:val="multilevel"/>
    <w:tmpl w:val="201C17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D1676F"/>
    <w:multiLevelType w:val="hybridMultilevel"/>
    <w:tmpl w:val="35BCF8C0"/>
    <w:lvl w:ilvl="0" w:tplc="6DD64388">
      <w:start w:val="1"/>
      <w:numFmt w:val="lowerLetter"/>
      <w:lvlText w:val="%1."/>
      <w:lvlJc w:val="left"/>
      <w:pPr>
        <w:ind w:left="368" w:hanging="360"/>
      </w:pPr>
      <w:rPr>
        <w:rFonts w:hint="default"/>
      </w:rPr>
    </w:lvl>
    <w:lvl w:ilvl="1" w:tplc="08070019" w:tentative="1">
      <w:start w:val="1"/>
      <w:numFmt w:val="lowerLetter"/>
      <w:lvlText w:val="%2."/>
      <w:lvlJc w:val="left"/>
      <w:pPr>
        <w:ind w:left="1088" w:hanging="360"/>
      </w:pPr>
    </w:lvl>
    <w:lvl w:ilvl="2" w:tplc="0807001B" w:tentative="1">
      <w:start w:val="1"/>
      <w:numFmt w:val="lowerRoman"/>
      <w:lvlText w:val="%3."/>
      <w:lvlJc w:val="right"/>
      <w:pPr>
        <w:ind w:left="1808" w:hanging="180"/>
      </w:pPr>
    </w:lvl>
    <w:lvl w:ilvl="3" w:tplc="0807000F" w:tentative="1">
      <w:start w:val="1"/>
      <w:numFmt w:val="decimal"/>
      <w:lvlText w:val="%4."/>
      <w:lvlJc w:val="left"/>
      <w:pPr>
        <w:ind w:left="2528" w:hanging="360"/>
      </w:pPr>
    </w:lvl>
    <w:lvl w:ilvl="4" w:tplc="08070019" w:tentative="1">
      <w:start w:val="1"/>
      <w:numFmt w:val="lowerLetter"/>
      <w:lvlText w:val="%5."/>
      <w:lvlJc w:val="left"/>
      <w:pPr>
        <w:ind w:left="3248" w:hanging="360"/>
      </w:pPr>
    </w:lvl>
    <w:lvl w:ilvl="5" w:tplc="0807001B" w:tentative="1">
      <w:start w:val="1"/>
      <w:numFmt w:val="lowerRoman"/>
      <w:lvlText w:val="%6."/>
      <w:lvlJc w:val="right"/>
      <w:pPr>
        <w:ind w:left="3968" w:hanging="180"/>
      </w:pPr>
    </w:lvl>
    <w:lvl w:ilvl="6" w:tplc="0807000F" w:tentative="1">
      <w:start w:val="1"/>
      <w:numFmt w:val="decimal"/>
      <w:lvlText w:val="%7."/>
      <w:lvlJc w:val="left"/>
      <w:pPr>
        <w:ind w:left="4688" w:hanging="360"/>
      </w:pPr>
    </w:lvl>
    <w:lvl w:ilvl="7" w:tplc="08070019" w:tentative="1">
      <w:start w:val="1"/>
      <w:numFmt w:val="lowerLetter"/>
      <w:lvlText w:val="%8."/>
      <w:lvlJc w:val="left"/>
      <w:pPr>
        <w:ind w:left="5408" w:hanging="360"/>
      </w:pPr>
    </w:lvl>
    <w:lvl w:ilvl="8" w:tplc="0807001B" w:tentative="1">
      <w:start w:val="1"/>
      <w:numFmt w:val="lowerRoman"/>
      <w:lvlText w:val="%9."/>
      <w:lvlJc w:val="right"/>
      <w:pPr>
        <w:ind w:left="6128" w:hanging="180"/>
      </w:pPr>
    </w:lvl>
  </w:abstractNum>
  <w:abstractNum w:abstractNumId="15" w15:restartNumberingAfterBreak="0">
    <w:nsid w:val="641A73CC"/>
    <w:multiLevelType w:val="multilevel"/>
    <w:tmpl w:val="F79EF61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659F5407"/>
    <w:multiLevelType w:val="multilevel"/>
    <w:tmpl w:val="88303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93757E"/>
    <w:multiLevelType w:val="hybridMultilevel"/>
    <w:tmpl w:val="A38A590A"/>
    <w:lvl w:ilvl="0" w:tplc="A572A6DC">
      <w:start w:val="1"/>
      <w:numFmt w:val="bullet"/>
      <w:lvlText w:val=""/>
      <w:lvlJc w:val="left"/>
      <w:pPr>
        <w:ind w:left="360" w:hanging="360"/>
      </w:pPr>
      <w:rPr>
        <w:rFonts w:ascii="Webdings" w:hAnsi="Webdings" w:hint="default"/>
        <w:color w:val="C00000" w:themeColor="background1"/>
      </w:rPr>
    </w:lvl>
    <w:lvl w:ilvl="1" w:tplc="71682BAC">
      <w:start w:val="1"/>
      <w:numFmt w:val="bullet"/>
      <w:pStyle w:val="Aufzhlung2Ebene"/>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E1DAC"/>
    <w:multiLevelType w:val="multilevel"/>
    <w:tmpl w:val="3B9C5916"/>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BF69E0"/>
    <w:multiLevelType w:val="hybridMultilevel"/>
    <w:tmpl w:val="35BCF8C0"/>
    <w:lvl w:ilvl="0" w:tplc="6DD64388">
      <w:start w:val="1"/>
      <w:numFmt w:val="lowerLetter"/>
      <w:lvlText w:val="%1."/>
      <w:lvlJc w:val="left"/>
      <w:pPr>
        <w:ind w:left="368" w:hanging="360"/>
      </w:pPr>
      <w:rPr>
        <w:rFonts w:hint="default"/>
      </w:rPr>
    </w:lvl>
    <w:lvl w:ilvl="1" w:tplc="08070019" w:tentative="1">
      <w:start w:val="1"/>
      <w:numFmt w:val="lowerLetter"/>
      <w:lvlText w:val="%2."/>
      <w:lvlJc w:val="left"/>
      <w:pPr>
        <w:ind w:left="1088" w:hanging="360"/>
      </w:pPr>
    </w:lvl>
    <w:lvl w:ilvl="2" w:tplc="0807001B" w:tentative="1">
      <w:start w:val="1"/>
      <w:numFmt w:val="lowerRoman"/>
      <w:lvlText w:val="%3."/>
      <w:lvlJc w:val="right"/>
      <w:pPr>
        <w:ind w:left="1808" w:hanging="180"/>
      </w:pPr>
    </w:lvl>
    <w:lvl w:ilvl="3" w:tplc="0807000F" w:tentative="1">
      <w:start w:val="1"/>
      <w:numFmt w:val="decimal"/>
      <w:lvlText w:val="%4."/>
      <w:lvlJc w:val="left"/>
      <w:pPr>
        <w:ind w:left="2528" w:hanging="360"/>
      </w:pPr>
    </w:lvl>
    <w:lvl w:ilvl="4" w:tplc="08070019" w:tentative="1">
      <w:start w:val="1"/>
      <w:numFmt w:val="lowerLetter"/>
      <w:lvlText w:val="%5."/>
      <w:lvlJc w:val="left"/>
      <w:pPr>
        <w:ind w:left="3248" w:hanging="360"/>
      </w:pPr>
    </w:lvl>
    <w:lvl w:ilvl="5" w:tplc="0807001B" w:tentative="1">
      <w:start w:val="1"/>
      <w:numFmt w:val="lowerRoman"/>
      <w:lvlText w:val="%6."/>
      <w:lvlJc w:val="right"/>
      <w:pPr>
        <w:ind w:left="3968" w:hanging="180"/>
      </w:pPr>
    </w:lvl>
    <w:lvl w:ilvl="6" w:tplc="0807000F" w:tentative="1">
      <w:start w:val="1"/>
      <w:numFmt w:val="decimal"/>
      <w:lvlText w:val="%7."/>
      <w:lvlJc w:val="left"/>
      <w:pPr>
        <w:ind w:left="4688" w:hanging="360"/>
      </w:pPr>
    </w:lvl>
    <w:lvl w:ilvl="7" w:tplc="08070019" w:tentative="1">
      <w:start w:val="1"/>
      <w:numFmt w:val="lowerLetter"/>
      <w:lvlText w:val="%8."/>
      <w:lvlJc w:val="left"/>
      <w:pPr>
        <w:ind w:left="5408" w:hanging="360"/>
      </w:pPr>
    </w:lvl>
    <w:lvl w:ilvl="8" w:tplc="0807001B" w:tentative="1">
      <w:start w:val="1"/>
      <w:numFmt w:val="lowerRoman"/>
      <w:lvlText w:val="%9."/>
      <w:lvlJc w:val="right"/>
      <w:pPr>
        <w:ind w:left="6128" w:hanging="180"/>
      </w:pPr>
    </w:lvl>
  </w:abstractNum>
  <w:abstractNum w:abstractNumId="20" w15:restartNumberingAfterBreak="0">
    <w:nsid w:val="79FD4399"/>
    <w:multiLevelType w:val="hybridMultilevel"/>
    <w:tmpl w:val="E820C8AE"/>
    <w:lvl w:ilvl="0" w:tplc="591ABBB4">
      <w:start w:val="1"/>
      <w:numFmt w:val="upperRoman"/>
      <w:lvlText w:val="%1."/>
      <w:lvlJc w:val="left"/>
      <w:pPr>
        <w:ind w:left="1080" w:hanging="720"/>
      </w:pPr>
      <w:rPr>
        <w:rFonts w:hint="default"/>
        <w:sz w:val="32"/>
        <w:szCs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B067653"/>
    <w:multiLevelType w:val="multilevel"/>
    <w:tmpl w:val="E7822DE2"/>
    <w:lvl w:ilvl="0">
      <w:start w:val="1"/>
      <w:numFmt w:val="bullet"/>
      <w:lvlText w:val=""/>
      <w:lvlJc w:val="left"/>
      <w:pPr>
        <w:ind w:left="360" w:hanging="360"/>
      </w:pPr>
      <w:rPr>
        <w:rFonts w:ascii="Webdings" w:hAnsi="Webdings" w:hint="default"/>
        <w:color w:val="C00000"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E525767"/>
    <w:multiLevelType w:val="hybridMultilevel"/>
    <w:tmpl w:val="7B92FDE0"/>
    <w:lvl w:ilvl="0" w:tplc="E1E47C06">
      <w:start w:val="1"/>
      <w:numFmt w:val="lowerLetter"/>
      <w:lvlText w:val="%1."/>
      <w:lvlJc w:val="left"/>
      <w:pPr>
        <w:ind w:left="368" w:hanging="360"/>
      </w:pPr>
      <w:rPr>
        <w:rFonts w:hint="default"/>
      </w:rPr>
    </w:lvl>
    <w:lvl w:ilvl="1" w:tplc="08070019" w:tentative="1">
      <w:start w:val="1"/>
      <w:numFmt w:val="lowerLetter"/>
      <w:lvlText w:val="%2."/>
      <w:lvlJc w:val="left"/>
      <w:pPr>
        <w:ind w:left="1088" w:hanging="360"/>
      </w:pPr>
    </w:lvl>
    <w:lvl w:ilvl="2" w:tplc="0807001B" w:tentative="1">
      <w:start w:val="1"/>
      <w:numFmt w:val="lowerRoman"/>
      <w:lvlText w:val="%3."/>
      <w:lvlJc w:val="right"/>
      <w:pPr>
        <w:ind w:left="1808" w:hanging="180"/>
      </w:pPr>
    </w:lvl>
    <w:lvl w:ilvl="3" w:tplc="0807000F" w:tentative="1">
      <w:start w:val="1"/>
      <w:numFmt w:val="decimal"/>
      <w:lvlText w:val="%4."/>
      <w:lvlJc w:val="left"/>
      <w:pPr>
        <w:ind w:left="2528" w:hanging="360"/>
      </w:pPr>
    </w:lvl>
    <w:lvl w:ilvl="4" w:tplc="08070019" w:tentative="1">
      <w:start w:val="1"/>
      <w:numFmt w:val="lowerLetter"/>
      <w:lvlText w:val="%5."/>
      <w:lvlJc w:val="left"/>
      <w:pPr>
        <w:ind w:left="3248" w:hanging="360"/>
      </w:pPr>
    </w:lvl>
    <w:lvl w:ilvl="5" w:tplc="0807001B" w:tentative="1">
      <w:start w:val="1"/>
      <w:numFmt w:val="lowerRoman"/>
      <w:lvlText w:val="%6."/>
      <w:lvlJc w:val="right"/>
      <w:pPr>
        <w:ind w:left="3968" w:hanging="180"/>
      </w:pPr>
    </w:lvl>
    <w:lvl w:ilvl="6" w:tplc="0807000F" w:tentative="1">
      <w:start w:val="1"/>
      <w:numFmt w:val="decimal"/>
      <w:lvlText w:val="%7."/>
      <w:lvlJc w:val="left"/>
      <w:pPr>
        <w:ind w:left="4688" w:hanging="360"/>
      </w:pPr>
    </w:lvl>
    <w:lvl w:ilvl="7" w:tplc="08070019" w:tentative="1">
      <w:start w:val="1"/>
      <w:numFmt w:val="lowerLetter"/>
      <w:lvlText w:val="%8."/>
      <w:lvlJc w:val="left"/>
      <w:pPr>
        <w:ind w:left="5408" w:hanging="360"/>
      </w:pPr>
    </w:lvl>
    <w:lvl w:ilvl="8" w:tplc="0807001B" w:tentative="1">
      <w:start w:val="1"/>
      <w:numFmt w:val="lowerRoman"/>
      <w:lvlText w:val="%9."/>
      <w:lvlJc w:val="right"/>
      <w:pPr>
        <w:ind w:left="6128" w:hanging="180"/>
      </w:pPr>
    </w:lvl>
  </w:abstractNum>
  <w:num w:numId="1">
    <w:abstractNumId w:val="8"/>
  </w:num>
  <w:num w:numId="2">
    <w:abstractNumId w:val="7"/>
  </w:num>
  <w:num w:numId="3">
    <w:abstractNumId w:val="5"/>
  </w:num>
  <w:num w:numId="4">
    <w:abstractNumId w:val="18"/>
  </w:num>
  <w:num w:numId="5">
    <w:abstractNumId w:val="0"/>
  </w:num>
  <w:num w:numId="6">
    <w:abstractNumId w:val="9"/>
  </w:num>
  <w:num w:numId="7">
    <w:abstractNumId w:val="3"/>
  </w:num>
  <w:num w:numId="8">
    <w:abstractNumId w:val="17"/>
  </w:num>
  <w:num w:numId="9">
    <w:abstractNumId w:val="21"/>
  </w:num>
  <w:num w:numId="10">
    <w:abstractNumId w:val="2"/>
  </w:num>
  <w:num w:numId="11">
    <w:abstractNumId w:val="12"/>
  </w:num>
  <w:num w:numId="12">
    <w:abstractNumId w:val="13"/>
  </w:num>
  <w:num w:numId="13">
    <w:abstractNumId w:val="4"/>
  </w:num>
  <w:num w:numId="14">
    <w:abstractNumId w:val="16"/>
  </w:num>
  <w:num w:numId="15">
    <w:abstractNumId w:val="15"/>
  </w:num>
  <w:num w:numId="16">
    <w:abstractNumId w:val="20"/>
  </w:num>
  <w:num w:numId="17">
    <w:abstractNumId w:val="1"/>
  </w:num>
  <w:num w:numId="18">
    <w:abstractNumId w:val="22"/>
  </w:num>
  <w:num w:numId="19">
    <w:abstractNumId w:val="10"/>
  </w:num>
  <w:num w:numId="20">
    <w:abstractNumId w:val="19"/>
  </w:num>
  <w:num w:numId="21">
    <w:abstractNumId w:val="14"/>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C6"/>
    <w:rsid w:val="00006C4E"/>
    <w:rsid w:val="0001559B"/>
    <w:rsid w:val="00020D51"/>
    <w:rsid w:val="0002297F"/>
    <w:rsid w:val="000644B4"/>
    <w:rsid w:val="00092451"/>
    <w:rsid w:val="000A5EAF"/>
    <w:rsid w:val="000C4931"/>
    <w:rsid w:val="000E6D18"/>
    <w:rsid w:val="00100065"/>
    <w:rsid w:val="00143B38"/>
    <w:rsid w:val="001938C1"/>
    <w:rsid w:val="001B2748"/>
    <w:rsid w:val="00212A46"/>
    <w:rsid w:val="0023361F"/>
    <w:rsid w:val="00241AB7"/>
    <w:rsid w:val="002534CB"/>
    <w:rsid w:val="002673A3"/>
    <w:rsid w:val="00272DA6"/>
    <w:rsid w:val="0029767D"/>
    <w:rsid w:val="002E2CD6"/>
    <w:rsid w:val="002E44C6"/>
    <w:rsid w:val="002E494E"/>
    <w:rsid w:val="002E537F"/>
    <w:rsid w:val="00335C7A"/>
    <w:rsid w:val="00384598"/>
    <w:rsid w:val="00387B3F"/>
    <w:rsid w:val="00394559"/>
    <w:rsid w:val="003C34E6"/>
    <w:rsid w:val="003E0A8B"/>
    <w:rsid w:val="003F0C9A"/>
    <w:rsid w:val="0040449C"/>
    <w:rsid w:val="004312A9"/>
    <w:rsid w:val="00433C56"/>
    <w:rsid w:val="004776A7"/>
    <w:rsid w:val="004B3185"/>
    <w:rsid w:val="004C0E84"/>
    <w:rsid w:val="004D3BDC"/>
    <w:rsid w:val="004F0D3A"/>
    <w:rsid w:val="005107F7"/>
    <w:rsid w:val="005117EF"/>
    <w:rsid w:val="0054201C"/>
    <w:rsid w:val="00550A25"/>
    <w:rsid w:val="00573B78"/>
    <w:rsid w:val="005B2B05"/>
    <w:rsid w:val="005B4922"/>
    <w:rsid w:val="005C1566"/>
    <w:rsid w:val="005D6D52"/>
    <w:rsid w:val="005D7A05"/>
    <w:rsid w:val="00626807"/>
    <w:rsid w:val="00635D75"/>
    <w:rsid w:val="00652583"/>
    <w:rsid w:val="006569E8"/>
    <w:rsid w:val="006631DB"/>
    <w:rsid w:val="00664C94"/>
    <w:rsid w:val="0067446D"/>
    <w:rsid w:val="00690DA7"/>
    <w:rsid w:val="006A2BBA"/>
    <w:rsid w:val="006F336D"/>
    <w:rsid w:val="00715D8A"/>
    <w:rsid w:val="0072158A"/>
    <w:rsid w:val="0078417B"/>
    <w:rsid w:val="007A10F4"/>
    <w:rsid w:val="007A40DD"/>
    <w:rsid w:val="007B0000"/>
    <w:rsid w:val="00802360"/>
    <w:rsid w:val="00865FB2"/>
    <w:rsid w:val="00873117"/>
    <w:rsid w:val="008A649B"/>
    <w:rsid w:val="008B27E7"/>
    <w:rsid w:val="008F0AE8"/>
    <w:rsid w:val="009178B8"/>
    <w:rsid w:val="009B2320"/>
    <w:rsid w:val="009F1611"/>
    <w:rsid w:val="00A97F37"/>
    <w:rsid w:val="00AC41C5"/>
    <w:rsid w:val="00AD2437"/>
    <w:rsid w:val="00B10B51"/>
    <w:rsid w:val="00B33780"/>
    <w:rsid w:val="00B908F2"/>
    <w:rsid w:val="00B95A18"/>
    <w:rsid w:val="00BB20E6"/>
    <w:rsid w:val="00BD4415"/>
    <w:rsid w:val="00BF7FBB"/>
    <w:rsid w:val="00C03EDF"/>
    <w:rsid w:val="00C541E8"/>
    <w:rsid w:val="00C66BA5"/>
    <w:rsid w:val="00CB2ACE"/>
    <w:rsid w:val="00D23736"/>
    <w:rsid w:val="00D61CC4"/>
    <w:rsid w:val="00D839D4"/>
    <w:rsid w:val="00D87A62"/>
    <w:rsid w:val="00DC3658"/>
    <w:rsid w:val="00DD1506"/>
    <w:rsid w:val="00E131C3"/>
    <w:rsid w:val="00E30F62"/>
    <w:rsid w:val="00E41CAC"/>
    <w:rsid w:val="00E819AB"/>
    <w:rsid w:val="00EB5E5B"/>
    <w:rsid w:val="00FA20C6"/>
    <w:rsid w:val="00FF52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736B8"/>
  <w14:defaultImageDpi w14:val="300"/>
  <w15:docId w15:val="{567C5638-C00B-463C-BB53-20F73E4B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EastAsia" w:hAnsi="Myriad Pro Light"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566"/>
    <w:pPr>
      <w:spacing w:before="120" w:after="120" w:line="300" w:lineRule="auto"/>
      <w:jc w:val="both"/>
    </w:pPr>
    <w:rPr>
      <w:rFonts w:ascii="Helvetica" w:hAnsi="Helvetica"/>
      <w:sz w:val="19"/>
      <w:lang w:val="fr-CH"/>
    </w:rPr>
  </w:style>
  <w:style w:type="paragraph" w:styleId="Titre1">
    <w:name w:val="heading 1"/>
    <w:basedOn w:val="Normal"/>
    <w:next w:val="Normal"/>
    <w:link w:val="Titre1Car"/>
    <w:uiPriority w:val="9"/>
    <w:qFormat/>
    <w:rsid w:val="00BD4415"/>
    <w:pPr>
      <w:keepNext/>
      <w:keepLines/>
      <w:numPr>
        <w:numId w:val="15"/>
      </w:numPr>
      <w:spacing w:before="480"/>
      <w:ind w:left="567" w:hanging="567"/>
      <w:contextualSpacing/>
      <w:jc w:val="left"/>
      <w:outlineLvl w:val="0"/>
    </w:pPr>
    <w:rPr>
      <w:rFonts w:eastAsiaTheme="majorEastAsia" w:cstheme="majorBidi"/>
      <w:color w:val="C00000" w:themeColor="background1"/>
      <w:sz w:val="32"/>
      <w:szCs w:val="32"/>
    </w:rPr>
  </w:style>
  <w:style w:type="paragraph" w:styleId="Titre2">
    <w:name w:val="heading 2"/>
    <w:basedOn w:val="Titre1"/>
    <w:next w:val="Normal"/>
    <w:link w:val="Titre2Car"/>
    <w:uiPriority w:val="9"/>
    <w:unhideWhenUsed/>
    <w:qFormat/>
    <w:rsid w:val="00BD4415"/>
    <w:pPr>
      <w:numPr>
        <w:ilvl w:val="1"/>
      </w:numPr>
      <w:spacing w:before="360"/>
      <w:ind w:left="578" w:hanging="578"/>
      <w:outlineLvl w:val="1"/>
    </w:pPr>
    <w:rPr>
      <w:bCs/>
      <w:noProof/>
      <w:sz w:val="24"/>
      <w:szCs w:val="26"/>
    </w:rPr>
  </w:style>
  <w:style w:type="paragraph" w:styleId="Titre3">
    <w:name w:val="heading 3"/>
    <w:basedOn w:val="Titre2"/>
    <w:next w:val="Normal"/>
    <w:link w:val="Titre3Car"/>
    <w:uiPriority w:val="9"/>
    <w:unhideWhenUsed/>
    <w:qFormat/>
    <w:rsid w:val="00BD4415"/>
    <w:pPr>
      <w:numPr>
        <w:ilvl w:val="2"/>
      </w:numPr>
      <w:spacing w:before="240"/>
      <w:ind w:left="709" w:hanging="709"/>
      <w:outlineLvl w:val="2"/>
    </w:pPr>
    <w:rPr>
      <w:bCs w:val="0"/>
      <w:sz w:val="20"/>
    </w:rPr>
  </w:style>
  <w:style w:type="paragraph" w:styleId="Titre4">
    <w:name w:val="heading 4"/>
    <w:basedOn w:val="Titre3"/>
    <w:next w:val="Normal"/>
    <w:link w:val="Titre4Car"/>
    <w:uiPriority w:val="9"/>
    <w:unhideWhenUsed/>
    <w:qFormat/>
    <w:rsid w:val="00BD4415"/>
    <w:pPr>
      <w:numPr>
        <w:ilvl w:val="3"/>
      </w:numPr>
      <w:spacing w:before="200"/>
      <w:ind w:left="862" w:hanging="862"/>
      <w:outlineLvl w:val="3"/>
    </w:pPr>
    <w:rPr>
      <w:bCs/>
      <w:iCs/>
    </w:rPr>
  </w:style>
  <w:style w:type="paragraph" w:styleId="Titre5">
    <w:name w:val="heading 5"/>
    <w:basedOn w:val="Normal"/>
    <w:next w:val="Normal"/>
    <w:link w:val="Titre5Car"/>
    <w:uiPriority w:val="9"/>
    <w:unhideWhenUsed/>
    <w:rsid w:val="00635D75"/>
    <w:pPr>
      <w:keepNext/>
      <w:keepLines/>
      <w:numPr>
        <w:ilvl w:val="4"/>
        <w:numId w:val="15"/>
      </w:numPr>
      <w:spacing w:before="200"/>
      <w:outlineLvl w:val="4"/>
    </w:pPr>
    <w:rPr>
      <w:rFonts w:asciiTheme="majorHAnsi" w:eastAsiaTheme="majorEastAsia" w:hAnsiTheme="majorHAnsi" w:cstheme="majorBidi"/>
      <w:color w:val="282828" w:themeColor="accent1" w:themeShade="7F"/>
    </w:rPr>
  </w:style>
  <w:style w:type="paragraph" w:styleId="Titre6">
    <w:name w:val="heading 6"/>
    <w:basedOn w:val="Normal"/>
    <w:next w:val="Normal"/>
    <w:link w:val="Titre6Car"/>
    <w:uiPriority w:val="9"/>
    <w:unhideWhenUsed/>
    <w:rsid w:val="00635D75"/>
    <w:pPr>
      <w:keepNext/>
      <w:keepLines/>
      <w:numPr>
        <w:ilvl w:val="5"/>
        <w:numId w:val="15"/>
      </w:numPr>
      <w:spacing w:before="200"/>
      <w:outlineLvl w:val="5"/>
    </w:pPr>
    <w:rPr>
      <w:rFonts w:asciiTheme="majorHAnsi" w:eastAsiaTheme="majorEastAsia" w:hAnsiTheme="majorHAnsi" w:cstheme="majorBidi"/>
      <w:i/>
      <w:iCs/>
      <w:color w:val="282828" w:themeColor="accent1" w:themeShade="7F"/>
    </w:rPr>
  </w:style>
  <w:style w:type="paragraph" w:styleId="Titre7">
    <w:name w:val="heading 7"/>
    <w:basedOn w:val="Normal"/>
    <w:next w:val="Normal"/>
    <w:link w:val="Titre7Car"/>
    <w:uiPriority w:val="9"/>
    <w:semiHidden/>
    <w:unhideWhenUsed/>
    <w:rsid w:val="000E6D18"/>
    <w:pPr>
      <w:keepNext/>
      <w:keepLines/>
      <w:numPr>
        <w:ilvl w:val="6"/>
        <w:numId w:val="15"/>
      </w:numPr>
      <w:spacing w:before="200" w:after="0"/>
      <w:outlineLvl w:val="6"/>
    </w:pPr>
    <w:rPr>
      <w:rFonts w:asciiTheme="majorHAnsi" w:eastAsiaTheme="majorEastAsia" w:hAnsiTheme="majorHAnsi" w:cstheme="majorBidi"/>
      <w:i/>
      <w:iCs/>
      <w:color w:val="F70000" w:themeColor="text1" w:themeTint="BF"/>
    </w:rPr>
  </w:style>
  <w:style w:type="paragraph" w:styleId="Titre8">
    <w:name w:val="heading 8"/>
    <w:basedOn w:val="Normal"/>
    <w:next w:val="Normal"/>
    <w:link w:val="Titre8Car"/>
    <w:uiPriority w:val="9"/>
    <w:semiHidden/>
    <w:unhideWhenUsed/>
    <w:qFormat/>
    <w:rsid w:val="000E6D18"/>
    <w:pPr>
      <w:keepNext/>
      <w:keepLines/>
      <w:numPr>
        <w:ilvl w:val="7"/>
        <w:numId w:val="15"/>
      </w:numPr>
      <w:spacing w:before="200" w:after="0"/>
      <w:outlineLvl w:val="7"/>
    </w:pPr>
    <w:rPr>
      <w:rFonts w:asciiTheme="majorHAnsi" w:eastAsiaTheme="majorEastAsia" w:hAnsiTheme="majorHAnsi" w:cstheme="majorBidi"/>
      <w:color w:val="F70000" w:themeColor="text1" w:themeTint="BF"/>
      <w:sz w:val="20"/>
    </w:rPr>
  </w:style>
  <w:style w:type="paragraph" w:styleId="Titre9">
    <w:name w:val="heading 9"/>
    <w:basedOn w:val="Normal"/>
    <w:next w:val="Normal"/>
    <w:link w:val="Titre9Car"/>
    <w:uiPriority w:val="9"/>
    <w:semiHidden/>
    <w:unhideWhenUsed/>
    <w:qFormat/>
    <w:rsid w:val="000E6D18"/>
    <w:pPr>
      <w:keepNext/>
      <w:keepLines/>
      <w:numPr>
        <w:ilvl w:val="8"/>
        <w:numId w:val="15"/>
      </w:numPr>
      <w:spacing w:before="200" w:after="0"/>
      <w:outlineLvl w:val="8"/>
    </w:pPr>
    <w:rPr>
      <w:rFonts w:asciiTheme="majorHAnsi" w:eastAsiaTheme="majorEastAsia" w:hAnsiTheme="majorHAnsi" w:cstheme="majorBidi"/>
      <w:i/>
      <w:iCs/>
      <w:color w:val="F7000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4415"/>
    <w:rPr>
      <w:rFonts w:ascii="Helvetica" w:eastAsiaTheme="majorEastAsia" w:hAnsi="Helvetica" w:cstheme="majorBidi"/>
      <w:color w:val="C00000" w:themeColor="background1"/>
      <w:sz w:val="32"/>
      <w:szCs w:val="32"/>
      <w:lang w:val="de-CH"/>
    </w:rPr>
  </w:style>
  <w:style w:type="paragraph" w:styleId="Titre">
    <w:name w:val="Title"/>
    <w:basedOn w:val="Normal"/>
    <w:next w:val="Normal"/>
    <w:link w:val="TitreCar"/>
    <w:uiPriority w:val="10"/>
    <w:qFormat/>
    <w:rsid w:val="005B2B05"/>
    <w:pPr>
      <w:spacing w:before="480" w:after="180"/>
      <w:contextualSpacing/>
      <w:jc w:val="left"/>
    </w:pPr>
    <w:rPr>
      <w:rFonts w:eastAsiaTheme="majorEastAsia" w:cstheme="majorBidi"/>
      <w:color w:val="C00000" w:themeColor="background1"/>
      <w:spacing w:val="5"/>
      <w:kern w:val="28"/>
      <w:sz w:val="46"/>
      <w:szCs w:val="52"/>
    </w:rPr>
  </w:style>
  <w:style w:type="character" w:customStyle="1" w:styleId="TitreCar">
    <w:name w:val="Titre Car"/>
    <w:basedOn w:val="Policepardfaut"/>
    <w:link w:val="Titre"/>
    <w:uiPriority w:val="10"/>
    <w:rsid w:val="005B2B05"/>
    <w:rPr>
      <w:rFonts w:ascii="Helvetica" w:eastAsiaTheme="majorEastAsia" w:hAnsi="Helvetica" w:cstheme="majorBidi"/>
      <w:color w:val="C00000" w:themeColor="background1"/>
      <w:spacing w:val="5"/>
      <w:kern w:val="28"/>
      <w:sz w:val="46"/>
      <w:szCs w:val="52"/>
      <w:lang w:val="de-CH"/>
    </w:rPr>
  </w:style>
  <w:style w:type="character" w:customStyle="1" w:styleId="Titre2Car">
    <w:name w:val="Titre 2 Car"/>
    <w:basedOn w:val="Policepardfaut"/>
    <w:link w:val="Titre2"/>
    <w:uiPriority w:val="9"/>
    <w:rsid w:val="00BD4415"/>
    <w:rPr>
      <w:rFonts w:ascii="Helvetica" w:eastAsiaTheme="majorEastAsia" w:hAnsi="Helvetica" w:cstheme="majorBidi"/>
      <w:bCs/>
      <w:noProof/>
      <w:color w:val="C00000" w:themeColor="background1"/>
      <w:sz w:val="24"/>
      <w:szCs w:val="26"/>
      <w:lang w:val="de-CH"/>
    </w:rPr>
  </w:style>
  <w:style w:type="character" w:customStyle="1" w:styleId="Titre3Car">
    <w:name w:val="Titre 3 Car"/>
    <w:basedOn w:val="Policepardfaut"/>
    <w:link w:val="Titre3"/>
    <w:uiPriority w:val="9"/>
    <w:rsid w:val="0023361F"/>
    <w:rPr>
      <w:rFonts w:ascii="Helvetica" w:eastAsiaTheme="majorEastAsia" w:hAnsi="Helvetica" w:cstheme="majorBidi"/>
      <w:noProof/>
      <w:color w:val="C00000" w:themeColor="background1"/>
      <w:szCs w:val="26"/>
      <w:lang w:val="de-CH"/>
    </w:rPr>
  </w:style>
  <w:style w:type="character" w:customStyle="1" w:styleId="Titre4Car">
    <w:name w:val="Titre 4 Car"/>
    <w:basedOn w:val="Policepardfaut"/>
    <w:link w:val="Titre4"/>
    <w:uiPriority w:val="9"/>
    <w:rsid w:val="0023361F"/>
    <w:rPr>
      <w:rFonts w:ascii="Helvetica" w:eastAsiaTheme="majorEastAsia" w:hAnsi="Helvetica" w:cstheme="majorBidi"/>
      <w:bCs/>
      <w:iCs/>
      <w:noProof/>
      <w:color w:val="C00000" w:themeColor="background1"/>
      <w:szCs w:val="26"/>
      <w:lang w:val="de-CH"/>
    </w:rPr>
  </w:style>
  <w:style w:type="character" w:styleId="Emphaseintense">
    <w:name w:val="Intense Emphasis"/>
    <w:basedOn w:val="Policepardfaut"/>
    <w:uiPriority w:val="21"/>
    <w:rsid w:val="00635D75"/>
    <w:rPr>
      <w:b/>
      <w:bCs/>
      <w:i/>
      <w:iCs/>
      <w:color w:val="505052" w:themeColor="accent1"/>
    </w:rPr>
  </w:style>
  <w:style w:type="character" w:styleId="lev">
    <w:name w:val="Strong"/>
    <w:basedOn w:val="Policepardfaut"/>
    <w:uiPriority w:val="22"/>
    <w:qFormat/>
    <w:rsid w:val="00635D75"/>
    <w:rPr>
      <w:b/>
      <w:bCs/>
    </w:rPr>
  </w:style>
  <w:style w:type="paragraph" w:styleId="Sansinterligne">
    <w:name w:val="No Spacing"/>
    <w:uiPriority w:val="1"/>
    <w:rsid w:val="00635D75"/>
  </w:style>
  <w:style w:type="character" w:customStyle="1" w:styleId="Titre5Car">
    <w:name w:val="Titre 5 Car"/>
    <w:basedOn w:val="Policepardfaut"/>
    <w:link w:val="Titre5"/>
    <w:uiPriority w:val="9"/>
    <w:rsid w:val="00635D75"/>
    <w:rPr>
      <w:rFonts w:asciiTheme="majorHAnsi" w:eastAsiaTheme="majorEastAsia" w:hAnsiTheme="majorHAnsi" w:cstheme="majorBidi"/>
      <w:color w:val="282828" w:themeColor="accent1" w:themeShade="7F"/>
      <w:sz w:val="19"/>
    </w:rPr>
  </w:style>
  <w:style w:type="paragraph" w:styleId="Sous-titre">
    <w:name w:val="Subtitle"/>
    <w:basedOn w:val="Normal"/>
    <w:next w:val="Normal"/>
    <w:link w:val="Sous-titreCar"/>
    <w:uiPriority w:val="11"/>
    <w:qFormat/>
    <w:rsid w:val="004B3185"/>
    <w:pPr>
      <w:numPr>
        <w:ilvl w:val="1"/>
      </w:numPr>
      <w:spacing w:before="480" w:after="180"/>
      <w:contextualSpacing/>
      <w:jc w:val="left"/>
    </w:pPr>
    <w:rPr>
      <w:rFonts w:eastAsiaTheme="majorEastAsia" w:cstheme="majorBidi"/>
      <w:iCs/>
      <w:color w:val="C00000" w:themeColor="background1"/>
      <w:spacing w:val="5"/>
      <w:sz w:val="32"/>
      <w:szCs w:val="24"/>
    </w:rPr>
  </w:style>
  <w:style w:type="character" w:customStyle="1" w:styleId="Sous-titreCar">
    <w:name w:val="Sous-titre Car"/>
    <w:basedOn w:val="Policepardfaut"/>
    <w:link w:val="Sous-titre"/>
    <w:uiPriority w:val="11"/>
    <w:rsid w:val="004B3185"/>
    <w:rPr>
      <w:rFonts w:ascii="Helvetica" w:eastAsiaTheme="majorEastAsia" w:hAnsi="Helvetica" w:cstheme="majorBidi"/>
      <w:iCs/>
      <w:color w:val="C00000" w:themeColor="background1"/>
      <w:spacing w:val="5"/>
      <w:sz w:val="32"/>
      <w:szCs w:val="24"/>
      <w:lang w:val="de-CH"/>
    </w:rPr>
  </w:style>
  <w:style w:type="character" w:customStyle="1" w:styleId="Titre6Car">
    <w:name w:val="Titre 6 Car"/>
    <w:basedOn w:val="Policepardfaut"/>
    <w:link w:val="Titre6"/>
    <w:uiPriority w:val="9"/>
    <w:rsid w:val="00635D75"/>
    <w:rPr>
      <w:rFonts w:asciiTheme="majorHAnsi" w:eastAsiaTheme="majorEastAsia" w:hAnsiTheme="majorHAnsi" w:cstheme="majorBidi"/>
      <w:i/>
      <w:iCs/>
      <w:color w:val="282828" w:themeColor="accent1" w:themeShade="7F"/>
      <w:sz w:val="19"/>
    </w:rPr>
  </w:style>
  <w:style w:type="paragraph" w:styleId="En-tte">
    <w:name w:val="header"/>
    <w:basedOn w:val="Normal"/>
    <w:link w:val="En-tteCar"/>
    <w:uiPriority w:val="99"/>
    <w:unhideWhenUsed/>
    <w:rsid w:val="00573B78"/>
    <w:pPr>
      <w:tabs>
        <w:tab w:val="center" w:pos="4153"/>
        <w:tab w:val="right" w:pos="8306"/>
      </w:tabs>
      <w:spacing w:line="240" w:lineRule="auto"/>
    </w:pPr>
  </w:style>
  <w:style w:type="character" w:customStyle="1" w:styleId="En-tteCar">
    <w:name w:val="En-tête Car"/>
    <w:basedOn w:val="Policepardfaut"/>
    <w:link w:val="En-tte"/>
    <w:uiPriority w:val="99"/>
    <w:rsid w:val="00573B78"/>
    <w:rPr>
      <w:rFonts w:ascii="Helvetica Neue Light" w:hAnsi="Helvetica Neue Light"/>
      <w:sz w:val="18"/>
    </w:rPr>
  </w:style>
  <w:style w:type="paragraph" w:styleId="Pieddepage">
    <w:name w:val="footer"/>
    <w:basedOn w:val="Normal"/>
    <w:link w:val="PieddepageCar"/>
    <w:uiPriority w:val="99"/>
    <w:unhideWhenUsed/>
    <w:rsid w:val="00EB5E5B"/>
    <w:pPr>
      <w:tabs>
        <w:tab w:val="center" w:pos="4153"/>
        <w:tab w:val="right" w:pos="8306"/>
      </w:tabs>
      <w:spacing w:before="0" w:after="0" w:line="312" w:lineRule="auto"/>
    </w:pPr>
    <w:rPr>
      <w:color w:val="505052" w:themeColor="accent1"/>
      <w:sz w:val="16"/>
      <w:szCs w:val="18"/>
    </w:rPr>
  </w:style>
  <w:style w:type="character" w:customStyle="1" w:styleId="PieddepageCar">
    <w:name w:val="Pied de page Car"/>
    <w:basedOn w:val="Policepardfaut"/>
    <w:link w:val="Pieddepage"/>
    <w:uiPriority w:val="99"/>
    <w:rsid w:val="00EB5E5B"/>
    <w:rPr>
      <w:rFonts w:ascii="Helvetica" w:hAnsi="Helvetica"/>
      <w:color w:val="505052" w:themeColor="accent1"/>
      <w:sz w:val="16"/>
      <w:szCs w:val="18"/>
    </w:rPr>
  </w:style>
  <w:style w:type="paragraph" w:styleId="Paragraphedeliste">
    <w:name w:val="List Paragraph"/>
    <w:basedOn w:val="Normal"/>
    <w:uiPriority w:val="34"/>
    <w:qFormat/>
    <w:rsid w:val="005107F7"/>
    <w:pPr>
      <w:numPr>
        <w:numId w:val="3"/>
      </w:numPr>
      <w:ind w:left="357" w:hanging="357"/>
      <w:contextualSpacing/>
    </w:pPr>
  </w:style>
  <w:style w:type="paragraph" w:styleId="Textedebulles">
    <w:name w:val="Balloon Text"/>
    <w:basedOn w:val="Normal"/>
    <w:link w:val="TextedebullesCar"/>
    <w:uiPriority w:val="99"/>
    <w:semiHidden/>
    <w:unhideWhenUsed/>
    <w:rsid w:val="00C66BA5"/>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66BA5"/>
    <w:rPr>
      <w:rFonts w:ascii="Lucida Grande" w:hAnsi="Lucida Grande" w:cs="Lucida Grande"/>
      <w:sz w:val="18"/>
      <w:szCs w:val="18"/>
    </w:rPr>
  </w:style>
  <w:style w:type="character" w:styleId="Lienhypertexte">
    <w:name w:val="Hyperlink"/>
    <w:basedOn w:val="Policepardfaut"/>
    <w:uiPriority w:val="99"/>
    <w:unhideWhenUsed/>
    <w:rsid w:val="00BD4415"/>
    <w:rPr>
      <w:color w:val="C00000" w:themeColor="hyperlink"/>
      <w:u w:val="single"/>
    </w:rPr>
  </w:style>
  <w:style w:type="character" w:styleId="Lienhypertextesuivivisit">
    <w:name w:val="FollowedHyperlink"/>
    <w:basedOn w:val="Policepardfaut"/>
    <w:uiPriority w:val="99"/>
    <w:unhideWhenUsed/>
    <w:rsid w:val="00BD4415"/>
    <w:rPr>
      <w:color w:val="C00000" w:themeColor="followedHyperlink"/>
      <w:u w:val="single"/>
    </w:rPr>
  </w:style>
  <w:style w:type="paragraph" w:styleId="Citation">
    <w:name w:val="Quote"/>
    <w:basedOn w:val="Normal"/>
    <w:next w:val="Normal"/>
    <w:link w:val="CitationCar"/>
    <w:uiPriority w:val="29"/>
    <w:qFormat/>
    <w:rsid w:val="00D839D4"/>
    <w:pPr>
      <w:spacing w:before="240" w:after="240"/>
      <w:ind w:left="284"/>
    </w:pPr>
    <w:rPr>
      <w:i/>
      <w:iCs/>
    </w:rPr>
  </w:style>
  <w:style w:type="paragraph" w:customStyle="1" w:styleId="Aufzhlung2Ebene">
    <w:name w:val="Aufzählung 2. Ebene"/>
    <w:basedOn w:val="Paragraphedeliste"/>
    <w:rsid w:val="00C03EDF"/>
    <w:pPr>
      <w:numPr>
        <w:ilvl w:val="1"/>
        <w:numId w:val="8"/>
      </w:numPr>
      <w:ind w:left="709" w:hanging="283"/>
    </w:pPr>
  </w:style>
  <w:style w:type="paragraph" w:customStyle="1" w:styleId="Normal-TabelleInhalt">
    <w:name w:val="Normal - Tabelle Inhalt"/>
    <w:basedOn w:val="Normal"/>
    <w:uiPriority w:val="31"/>
    <w:qFormat/>
    <w:rsid w:val="00BD4415"/>
    <w:pPr>
      <w:spacing w:line="264" w:lineRule="auto"/>
      <w:jc w:val="left"/>
    </w:pPr>
    <w:rPr>
      <w:sz w:val="17"/>
    </w:rPr>
  </w:style>
  <w:style w:type="paragraph" w:customStyle="1" w:styleId="Adresse-ohneBlocksatz">
    <w:name w:val="Adresse - ohne Blocksatz"/>
    <w:basedOn w:val="Normal-TabelleInhalt"/>
    <w:rsid w:val="008F0AE8"/>
    <w:pPr>
      <w:ind w:left="5103"/>
    </w:pPr>
  </w:style>
  <w:style w:type="character" w:customStyle="1" w:styleId="CitationCar">
    <w:name w:val="Citation Car"/>
    <w:basedOn w:val="Policepardfaut"/>
    <w:link w:val="Citation"/>
    <w:uiPriority w:val="29"/>
    <w:rsid w:val="00D839D4"/>
    <w:rPr>
      <w:rFonts w:ascii="Helvetica" w:hAnsi="Helvetica"/>
      <w:i/>
      <w:iCs/>
      <w:sz w:val="19"/>
    </w:rPr>
  </w:style>
  <w:style w:type="table" w:customStyle="1" w:styleId="TabelleDSJ">
    <w:name w:val="Tabelle DSJ"/>
    <w:basedOn w:val="TableauNormal"/>
    <w:uiPriority w:val="99"/>
    <w:rsid w:val="00AC41C5"/>
    <w:pPr>
      <w:spacing w:line="300" w:lineRule="auto"/>
      <w:contextualSpacing/>
    </w:pPr>
    <w:rPr>
      <w:rFonts w:ascii="Helvetica" w:hAnsi="Helvetica"/>
      <w:sz w:val="18"/>
    </w:rPr>
    <w:tblPr>
      <w:tblBorders>
        <w:top w:val="single" w:sz="4" w:space="0" w:color="505052" w:themeColor="accent1"/>
        <w:left w:val="single" w:sz="4" w:space="0" w:color="505052" w:themeColor="accent1"/>
        <w:bottom w:val="single" w:sz="4" w:space="0" w:color="505052" w:themeColor="accent1"/>
        <w:right w:val="single" w:sz="4" w:space="0" w:color="505052" w:themeColor="accent1"/>
        <w:insideH w:val="single" w:sz="4" w:space="0" w:color="505052" w:themeColor="accent1"/>
        <w:insideV w:val="single" w:sz="4" w:space="0" w:color="505052" w:themeColor="accent1"/>
      </w:tblBorders>
      <w:tblCellMar>
        <w:top w:w="85" w:type="dxa"/>
        <w:left w:w="85" w:type="dxa"/>
        <w:bottom w:w="57" w:type="dxa"/>
        <w:right w:w="85" w:type="dxa"/>
      </w:tblCellMar>
    </w:tblPr>
    <w:tcPr>
      <w:shd w:val="clear" w:color="auto" w:fill="auto"/>
    </w:tcPr>
    <w:tblStylePr w:type="firstRow">
      <w:pPr>
        <w:jc w:val="left"/>
      </w:pPr>
      <w:rPr>
        <w:color w:val="000000" w:themeColor="text2"/>
      </w:rPr>
    </w:tblStylePr>
    <w:tblStylePr w:type="firstCol">
      <w:rPr>
        <w:b w:val="0"/>
        <w:color w:val="C00000" w:themeColor="background1"/>
      </w:rPr>
    </w:tblStylePr>
  </w:style>
  <w:style w:type="character" w:customStyle="1" w:styleId="Titre7Car">
    <w:name w:val="Titre 7 Car"/>
    <w:basedOn w:val="Policepardfaut"/>
    <w:link w:val="Titre7"/>
    <w:uiPriority w:val="9"/>
    <w:semiHidden/>
    <w:rsid w:val="000E6D18"/>
    <w:rPr>
      <w:rFonts w:asciiTheme="majorHAnsi" w:eastAsiaTheme="majorEastAsia" w:hAnsiTheme="majorHAnsi" w:cstheme="majorBidi"/>
      <w:i/>
      <w:iCs/>
      <w:color w:val="F70000" w:themeColor="text1" w:themeTint="BF"/>
      <w:sz w:val="19"/>
    </w:rPr>
  </w:style>
  <w:style w:type="character" w:customStyle="1" w:styleId="Titre8Car">
    <w:name w:val="Titre 8 Car"/>
    <w:basedOn w:val="Policepardfaut"/>
    <w:link w:val="Titre8"/>
    <w:uiPriority w:val="9"/>
    <w:semiHidden/>
    <w:rsid w:val="000E6D18"/>
    <w:rPr>
      <w:rFonts w:asciiTheme="majorHAnsi" w:eastAsiaTheme="majorEastAsia" w:hAnsiTheme="majorHAnsi" w:cstheme="majorBidi"/>
      <w:color w:val="F70000" w:themeColor="text1" w:themeTint="BF"/>
    </w:rPr>
  </w:style>
  <w:style w:type="character" w:customStyle="1" w:styleId="Titre9Car">
    <w:name w:val="Titre 9 Car"/>
    <w:basedOn w:val="Policepardfaut"/>
    <w:link w:val="Titre9"/>
    <w:uiPriority w:val="9"/>
    <w:semiHidden/>
    <w:rsid w:val="000E6D18"/>
    <w:rPr>
      <w:rFonts w:asciiTheme="majorHAnsi" w:eastAsiaTheme="majorEastAsia" w:hAnsiTheme="majorHAnsi" w:cstheme="majorBidi"/>
      <w:i/>
      <w:iCs/>
      <w:color w:val="F70000" w:themeColor="text1" w:themeTint="BF"/>
    </w:rPr>
  </w:style>
  <w:style w:type="paragraph" w:styleId="TM1">
    <w:name w:val="toc 1"/>
    <w:basedOn w:val="Normal"/>
    <w:next w:val="Normal"/>
    <w:autoRedefine/>
    <w:uiPriority w:val="39"/>
    <w:unhideWhenUsed/>
    <w:rsid w:val="0002297F"/>
    <w:pPr>
      <w:tabs>
        <w:tab w:val="left" w:pos="284"/>
        <w:tab w:val="left" w:pos="340"/>
        <w:tab w:val="right" w:leader="dot" w:pos="8204"/>
      </w:tabs>
      <w:spacing w:after="0"/>
      <w:jc w:val="left"/>
    </w:pPr>
    <w:rPr>
      <w:rFonts w:cstheme="majorHAnsi"/>
      <w:noProof/>
      <w:color w:val="C00000" w:themeColor="background1"/>
      <w:sz w:val="18"/>
      <w:szCs w:val="24"/>
    </w:rPr>
  </w:style>
  <w:style w:type="paragraph" w:styleId="TM2">
    <w:name w:val="toc 2"/>
    <w:basedOn w:val="Normal"/>
    <w:next w:val="Normal"/>
    <w:autoRedefine/>
    <w:uiPriority w:val="39"/>
    <w:unhideWhenUsed/>
    <w:rsid w:val="00384598"/>
    <w:pPr>
      <w:tabs>
        <w:tab w:val="left" w:pos="851"/>
        <w:tab w:val="right" w:leader="dot" w:pos="8204"/>
      </w:tabs>
      <w:spacing w:after="0"/>
      <w:ind w:left="426"/>
      <w:jc w:val="left"/>
    </w:pPr>
    <w:rPr>
      <w:rFonts w:cstheme="minorHAnsi"/>
      <w:noProof/>
      <w:sz w:val="18"/>
      <w:szCs w:val="22"/>
    </w:rPr>
  </w:style>
  <w:style w:type="paragraph" w:styleId="TM3">
    <w:name w:val="toc 3"/>
    <w:basedOn w:val="Normal"/>
    <w:next w:val="Normal"/>
    <w:autoRedefine/>
    <w:uiPriority w:val="39"/>
    <w:unhideWhenUsed/>
    <w:rsid w:val="00384598"/>
    <w:pPr>
      <w:tabs>
        <w:tab w:val="left" w:pos="1560"/>
        <w:tab w:val="right" w:leader="dot" w:pos="8204"/>
      </w:tabs>
      <w:spacing w:before="0" w:after="0"/>
      <w:ind w:left="993"/>
      <w:jc w:val="left"/>
    </w:pPr>
    <w:rPr>
      <w:rFonts w:cstheme="minorHAnsi"/>
      <w:noProof/>
      <w:sz w:val="18"/>
      <w:szCs w:val="18"/>
    </w:rPr>
  </w:style>
  <w:style w:type="paragraph" w:styleId="TM4">
    <w:name w:val="toc 4"/>
    <w:basedOn w:val="Normal"/>
    <w:next w:val="Normal"/>
    <w:autoRedefine/>
    <w:uiPriority w:val="39"/>
    <w:unhideWhenUsed/>
    <w:rsid w:val="00241AB7"/>
    <w:pPr>
      <w:pBdr>
        <w:between w:val="double" w:sz="6" w:space="0" w:color="auto"/>
      </w:pBdr>
      <w:spacing w:before="0" w:after="0"/>
      <w:ind w:left="380"/>
      <w:jc w:val="left"/>
    </w:pPr>
    <w:rPr>
      <w:rFonts w:asciiTheme="minorHAnsi" w:hAnsiTheme="minorHAnsi" w:cstheme="minorHAnsi"/>
      <w:sz w:val="20"/>
    </w:rPr>
  </w:style>
  <w:style w:type="paragraph" w:styleId="TM5">
    <w:name w:val="toc 5"/>
    <w:basedOn w:val="Normal"/>
    <w:next w:val="Normal"/>
    <w:autoRedefine/>
    <w:uiPriority w:val="39"/>
    <w:unhideWhenUsed/>
    <w:rsid w:val="00241AB7"/>
    <w:pPr>
      <w:pBdr>
        <w:between w:val="double" w:sz="6" w:space="0" w:color="auto"/>
      </w:pBdr>
      <w:spacing w:before="0" w:after="0"/>
      <w:ind w:left="570"/>
      <w:jc w:val="left"/>
    </w:pPr>
    <w:rPr>
      <w:rFonts w:asciiTheme="minorHAnsi" w:hAnsiTheme="minorHAnsi" w:cstheme="minorHAnsi"/>
      <w:sz w:val="20"/>
    </w:rPr>
  </w:style>
  <w:style w:type="paragraph" w:styleId="TM6">
    <w:name w:val="toc 6"/>
    <w:basedOn w:val="Normal"/>
    <w:next w:val="Normal"/>
    <w:autoRedefine/>
    <w:uiPriority w:val="39"/>
    <w:unhideWhenUsed/>
    <w:rsid w:val="00241AB7"/>
    <w:pPr>
      <w:pBdr>
        <w:between w:val="double" w:sz="6" w:space="0" w:color="auto"/>
      </w:pBdr>
      <w:spacing w:before="0" w:after="0"/>
      <w:ind w:left="760"/>
      <w:jc w:val="left"/>
    </w:pPr>
    <w:rPr>
      <w:rFonts w:asciiTheme="minorHAnsi" w:hAnsiTheme="minorHAnsi" w:cstheme="minorHAnsi"/>
      <w:sz w:val="20"/>
    </w:rPr>
  </w:style>
  <w:style w:type="paragraph" w:styleId="TM7">
    <w:name w:val="toc 7"/>
    <w:basedOn w:val="Normal"/>
    <w:next w:val="Normal"/>
    <w:autoRedefine/>
    <w:uiPriority w:val="39"/>
    <w:unhideWhenUsed/>
    <w:rsid w:val="00241AB7"/>
    <w:pPr>
      <w:pBdr>
        <w:between w:val="double" w:sz="6" w:space="0" w:color="auto"/>
      </w:pBdr>
      <w:spacing w:before="0" w:after="0"/>
      <w:ind w:left="950"/>
      <w:jc w:val="left"/>
    </w:pPr>
    <w:rPr>
      <w:rFonts w:asciiTheme="minorHAnsi" w:hAnsiTheme="minorHAnsi" w:cstheme="minorHAnsi"/>
      <w:sz w:val="20"/>
    </w:rPr>
  </w:style>
  <w:style w:type="paragraph" w:styleId="TM8">
    <w:name w:val="toc 8"/>
    <w:basedOn w:val="Normal"/>
    <w:next w:val="Normal"/>
    <w:autoRedefine/>
    <w:uiPriority w:val="39"/>
    <w:unhideWhenUsed/>
    <w:rsid w:val="00241AB7"/>
    <w:pPr>
      <w:pBdr>
        <w:between w:val="double" w:sz="6" w:space="0" w:color="auto"/>
      </w:pBdr>
      <w:spacing w:before="0" w:after="0"/>
      <w:ind w:left="1140"/>
      <w:jc w:val="left"/>
    </w:pPr>
    <w:rPr>
      <w:rFonts w:asciiTheme="minorHAnsi" w:hAnsiTheme="minorHAnsi" w:cstheme="minorHAnsi"/>
      <w:sz w:val="20"/>
    </w:rPr>
  </w:style>
  <w:style w:type="paragraph" w:styleId="TM9">
    <w:name w:val="toc 9"/>
    <w:basedOn w:val="Normal"/>
    <w:next w:val="Normal"/>
    <w:autoRedefine/>
    <w:uiPriority w:val="39"/>
    <w:unhideWhenUsed/>
    <w:rsid w:val="00241AB7"/>
    <w:pPr>
      <w:pBdr>
        <w:between w:val="double" w:sz="6" w:space="0" w:color="auto"/>
      </w:pBdr>
      <w:spacing w:before="0" w:after="0"/>
      <w:ind w:left="1330"/>
      <w:jc w:val="left"/>
    </w:pPr>
    <w:rPr>
      <w:rFonts w:asciiTheme="minorHAnsi" w:hAnsiTheme="minorHAnsi" w:cstheme="minorHAnsi"/>
      <w:sz w:val="20"/>
    </w:rPr>
  </w:style>
  <w:style w:type="character" w:styleId="Numrodepage">
    <w:name w:val="page number"/>
    <w:basedOn w:val="Policepardfaut"/>
    <w:uiPriority w:val="99"/>
    <w:semiHidden/>
    <w:unhideWhenUsed/>
    <w:rsid w:val="00550A25"/>
  </w:style>
  <w:style w:type="paragraph" w:customStyle="1" w:styleId="Fusszeile">
    <w:name w:val="Fusszeile"/>
    <w:basedOn w:val="Pieddepage"/>
    <w:link w:val="FusszeileZchn"/>
    <w:uiPriority w:val="21"/>
    <w:qFormat/>
    <w:rsid w:val="00BD4415"/>
    <w:pPr>
      <w:tabs>
        <w:tab w:val="clear" w:pos="8306"/>
        <w:tab w:val="right" w:pos="8222"/>
      </w:tabs>
      <w:spacing w:line="300" w:lineRule="auto"/>
      <w:ind w:right="357"/>
      <w:contextualSpacing/>
    </w:pPr>
    <w:rPr>
      <w:noProof/>
      <w:lang w:val="en-US"/>
    </w:rPr>
  </w:style>
  <w:style w:type="paragraph" w:customStyle="1" w:styleId="Tabellentext">
    <w:name w:val="Tabellentext"/>
    <w:basedOn w:val="Normal"/>
    <w:link w:val="TabellentextZchn"/>
    <w:uiPriority w:val="1"/>
    <w:qFormat/>
    <w:rsid w:val="0023361F"/>
    <w:pPr>
      <w:spacing w:before="0" w:after="0"/>
      <w:contextualSpacing/>
      <w:jc w:val="left"/>
    </w:pPr>
  </w:style>
  <w:style w:type="character" w:customStyle="1" w:styleId="FusszeileZchn">
    <w:name w:val="Fusszeile Zchn"/>
    <w:basedOn w:val="PieddepageCar"/>
    <w:link w:val="Fusszeile"/>
    <w:uiPriority w:val="21"/>
    <w:rsid w:val="00AC41C5"/>
    <w:rPr>
      <w:rFonts w:ascii="Helvetica" w:hAnsi="Helvetica"/>
      <w:noProof/>
      <w:color w:val="505052" w:themeColor="accent1"/>
      <w:sz w:val="16"/>
      <w:szCs w:val="18"/>
      <w:lang w:val="en-US"/>
    </w:rPr>
  </w:style>
  <w:style w:type="character" w:customStyle="1" w:styleId="TabellentextZchn">
    <w:name w:val="Tabellentext Zchn"/>
    <w:basedOn w:val="Policepardfaut"/>
    <w:link w:val="Tabellentext"/>
    <w:uiPriority w:val="1"/>
    <w:rsid w:val="0023361F"/>
    <w:rPr>
      <w:rFonts w:ascii="Helvetica" w:hAnsi="Helvetica"/>
      <w:sz w:val="19"/>
      <w:lang w:val="de-CH"/>
    </w:rPr>
  </w:style>
  <w:style w:type="character" w:styleId="Mentionnonrsolue">
    <w:name w:val="Unresolved Mention"/>
    <w:basedOn w:val="Policepardfaut"/>
    <w:uiPriority w:val="99"/>
    <w:semiHidden/>
    <w:unhideWhenUsed/>
    <w:rsid w:val="009F1611"/>
    <w:rPr>
      <w:color w:val="808080"/>
      <w:shd w:val="clear" w:color="auto" w:fill="E6E6E6"/>
    </w:rPr>
  </w:style>
  <w:style w:type="paragraph" w:styleId="NormalWeb">
    <w:name w:val="Normal (Web)"/>
    <w:basedOn w:val="Normal"/>
    <w:uiPriority w:val="99"/>
    <w:semiHidden/>
    <w:unhideWhenUsed/>
    <w:rsid w:val="00FA20C6"/>
    <w:pPr>
      <w:spacing w:before="100" w:beforeAutospacing="1" w:after="100" w:afterAutospacing="1" w:line="240" w:lineRule="auto"/>
      <w:jc w:val="left"/>
    </w:pPr>
    <w:rPr>
      <w:rFonts w:ascii="Times New Roman" w:eastAsia="Times New Roman" w:hAnsi="Times New Roman" w:cs="Times New Roman"/>
      <w:sz w:val="24"/>
      <w:szCs w:val="24"/>
      <w:lang w:eastAsia="fr-CH"/>
    </w:rPr>
  </w:style>
  <w:style w:type="table" w:styleId="Grilledutableau">
    <w:name w:val="Table Grid"/>
    <w:basedOn w:val="TableauNormal"/>
    <w:uiPriority w:val="59"/>
    <w:rsid w:val="00FA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8749">
      <w:bodyDiv w:val="1"/>
      <w:marLeft w:val="0"/>
      <w:marRight w:val="0"/>
      <w:marTop w:val="0"/>
      <w:marBottom w:val="0"/>
      <w:divBdr>
        <w:top w:val="none" w:sz="0" w:space="0" w:color="auto"/>
        <w:left w:val="none" w:sz="0" w:space="0" w:color="auto"/>
        <w:bottom w:val="none" w:sz="0" w:space="0" w:color="auto"/>
        <w:right w:val="none" w:sz="0" w:space="0" w:color="auto"/>
      </w:divBdr>
    </w:div>
    <w:div w:id="843284287">
      <w:bodyDiv w:val="1"/>
      <w:marLeft w:val="0"/>
      <w:marRight w:val="0"/>
      <w:marTop w:val="0"/>
      <w:marBottom w:val="0"/>
      <w:divBdr>
        <w:top w:val="none" w:sz="0" w:space="0" w:color="auto"/>
        <w:left w:val="none" w:sz="0" w:space="0" w:color="auto"/>
        <w:bottom w:val="none" w:sz="0" w:space="0" w:color="auto"/>
        <w:right w:val="none" w:sz="0" w:space="0" w:color="auto"/>
      </w:divBdr>
      <w:divsChild>
        <w:div w:id="1373846637">
          <w:marLeft w:val="0"/>
          <w:marRight w:val="0"/>
          <w:marTop w:val="0"/>
          <w:marBottom w:val="480"/>
          <w:divBdr>
            <w:top w:val="none" w:sz="0" w:space="0" w:color="auto"/>
            <w:left w:val="none" w:sz="0" w:space="0" w:color="auto"/>
            <w:bottom w:val="none" w:sz="0" w:space="0" w:color="auto"/>
            <w:right w:val="none" w:sz="0" w:space="0" w:color="auto"/>
          </w:divBdr>
          <w:divsChild>
            <w:div w:id="225072129">
              <w:marLeft w:val="0"/>
              <w:marRight w:val="0"/>
              <w:marTop w:val="0"/>
              <w:marBottom w:val="0"/>
              <w:divBdr>
                <w:top w:val="none" w:sz="0" w:space="0" w:color="auto"/>
                <w:left w:val="none" w:sz="0" w:space="0" w:color="auto"/>
                <w:bottom w:val="none" w:sz="0" w:space="0" w:color="auto"/>
                <w:right w:val="none" w:sz="0" w:space="0" w:color="auto"/>
              </w:divBdr>
              <w:divsChild>
                <w:div w:id="8523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8037">
      <w:bodyDiv w:val="1"/>
      <w:marLeft w:val="0"/>
      <w:marRight w:val="0"/>
      <w:marTop w:val="0"/>
      <w:marBottom w:val="0"/>
      <w:divBdr>
        <w:top w:val="none" w:sz="0" w:space="0" w:color="auto"/>
        <w:left w:val="none" w:sz="0" w:space="0" w:color="auto"/>
        <w:bottom w:val="none" w:sz="0" w:space="0" w:color="auto"/>
        <w:right w:val="none" w:sz="0" w:space="0" w:color="auto"/>
      </w:divBdr>
    </w:div>
    <w:div w:id="1966737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DSJ-Brief-1">
  <a:themeElements>
    <a:clrScheme name="DSJ-FSPJ-FSPG">
      <a:dk1>
        <a:srgbClr val="A00000"/>
      </a:dk1>
      <a:lt1>
        <a:srgbClr val="C00000"/>
      </a:lt1>
      <a:dk2>
        <a:srgbClr val="000000"/>
      </a:dk2>
      <a:lt2>
        <a:srgbClr val="FF4545"/>
      </a:lt2>
      <a:accent1>
        <a:srgbClr val="505052"/>
      </a:accent1>
      <a:accent2>
        <a:srgbClr val="D9D9D9"/>
      </a:accent2>
      <a:accent3>
        <a:srgbClr val="ED0A71"/>
      </a:accent3>
      <a:accent4>
        <a:srgbClr val="00AEEF"/>
      </a:accent4>
      <a:accent5>
        <a:srgbClr val="102B4E"/>
      </a:accent5>
      <a:accent6>
        <a:srgbClr val="6E0F3D"/>
      </a:accent6>
      <a:hlink>
        <a:srgbClr val="C00000"/>
      </a:hlink>
      <a:folHlink>
        <a:srgbClr val="C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8C2C-DA2F-415D-AE71-5165544B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7642</Characters>
  <Application>Microsoft Office Word</Application>
  <DocSecurity>0</DocSecurity>
  <Lines>63</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ProjektForum AG</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DSJ</dc:creator>
  <cp:keywords/>
  <dc:description/>
  <cp:lastModifiedBy>Mathias Ortega</cp:lastModifiedBy>
  <cp:revision>7</cp:revision>
  <cp:lastPrinted>2014-01-30T17:54:00Z</cp:lastPrinted>
  <dcterms:created xsi:type="dcterms:W3CDTF">2018-03-28T07:46:00Z</dcterms:created>
  <dcterms:modified xsi:type="dcterms:W3CDTF">2018-03-30T15:43:00Z</dcterms:modified>
</cp:coreProperties>
</file>