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B77C" w14:textId="40168F72" w:rsidR="008F3A5E" w:rsidRPr="00380454" w:rsidRDefault="00D60A4F" w:rsidP="00592857">
      <w:pPr>
        <w:pStyle w:val="Titel"/>
        <w:rPr>
          <w:rFonts w:ascii="Helvetica" w:hAnsi="Helvetica" w:cs="Helvetica"/>
          <w:color w:val="215AA4" w:themeColor="accent5" w:themeTint="BF"/>
        </w:rPr>
      </w:pPr>
      <w:bookmarkStart w:id="0" w:name="_GoBack"/>
      <w:bookmarkEnd w:id="0"/>
      <w:r>
        <w:rPr>
          <w:rFonts w:ascii="Helvetica" w:hAnsi="Helvetica" w:cs="Helvetica"/>
          <w:color w:val="215AA4" w:themeColor="accent5" w:themeTint="BF"/>
        </w:rPr>
        <w:t>Liste de contrôle : changement de génération</w:t>
      </w:r>
    </w:p>
    <w:p w14:paraId="4A6CD738" w14:textId="63579683" w:rsidR="008F3A5E" w:rsidRPr="00380454" w:rsidRDefault="00D60A4F" w:rsidP="007D46B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Pas exhaustive !</w:t>
      </w:r>
    </w:p>
    <w:p w14:paraId="4C89506A" w14:textId="3941D082" w:rsidR="008F3A5E" w:rsidRPr="00380454" w:rsidRDefault="00D632B5" w:rsidP="00380454">
      <w:pPr>
        <w:pStyle w:val="Titel"/>
        <w:rPr>
          <w:rFonts w:ascii="Helvetica" w:hAnsi="Helvetica" w:cs="Helvetica"/>
          <w:color w:val="215AA4" w:themeColor="accent5" w:themeTint="BF"/>
          <w:sz w:val="32"/>
          <w:szCs w:val="32"/>
        </w:rPr>
      </w:pPr>
      <w:r>
        <w:rPr>
          <w:rFonts w:ascii="Helvetica" w:hAnsi="Helvetica" w:cs="Helvetica"/>
          <w:color w:val="215AA4" w:themeColor="accent5" w:themeTint="BF"/>
          <w:sz w:val="32"/>
          <w:szCs w:val="32"/>
        </w:rPr>
        <w:t>Compréhension des tâches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7D46B8" w:rsidRPr="00380454" w14:paraId="235197F4" w14:textId="77777777" w:rsidTr="00380454">
        <w:tc>
          <w:tcPr>
            <w:tcW w:w="6487" w:type="dxa"/>
            <w:vAlign w:val="center"/>
          </w:tcPr>
          <w:p w14:paraId="186E12DF" w14:textId="38B04359" w:rsidR="007D46B8" w:rsidRPr="00380454" w:rsidRDefault="00D632B5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Séance pour la passation de pouvoirs</w:t>
            </w:r>
          </w:p>
          <w:p w14:paraId="30200BCF" w14:textId="797EE61E" w:rsidR="00847164" w:rsidRPr="00380454" w:rsidRDefault="00847164" w:rsidP="00D632B5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- </w:t>
            </w:r>
            <w:r w:rsidR="00D632B5">
              <w:rPr>
                <w:rFonts w:ascii="Helvetica" w:hAnsi="Helvetica" w:cs="Helvetica"/>
                <w:sz w:val="19"/>
                <w:szCs w:val="19"/>
              </w:rPr>
              <w:t>Préparation </w:t>
            </w: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: </w:t>
            </w:r>
            <w:r w:rsidR="00D632B5">
              <w:rPr>
                <w:rFonts w:ascii="Helvetica" w:hAnsi="Helvetica" w:cs="Helvetica"/>
                <w:sz w:val="19"/>
                <w:szCs w:val="19"/>
              </w:rPr>
              <w:t>compiler toutes les tâches, tous les documents et tous les contacts les plus importants pour la fonction</w:t>
            </w:r>
          </w:p>
        </w:tc>
        <w:tc>
          <w:tcPr>
            <w:tcW w:w="2103" w:type="dxa"/>
            <w:vAlign w:val="center"/>
          </w:tcPr>
          <w:p w14:paraId="5871DDAA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3ABC6604" w14:textId="77777777" w:rsidTr="00380454">
        <w:tc>
          <w:tcPr>
            <w:tcW w:w="6487" w:type="dxa"/>
            <w:vAlign w:val="center"/>
          </w:tcPr>
          <w:p w14:paraId="0C3F3347" w14:textId="2486B7CD" w:rsidR="007D46B8" w:rsidRPr="00380454" w:rsidRDefault="00D632B5" w:rsidP="00D632B5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Décrire par écrit les fonctions et les tâches de tous les membres du comité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6F9ED0C7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430AED64" w14:textId="77777777" w:rsidTr="00380454">
        <w:tc>
          <w:tcPr>
            <w:tcW w:w="6487" w:type="dxa"/>
            <w:vAlign w:val="center"/>
          </w:tcPr>
          <w:p w14:paraId="68A28DE1" w14:textId="50C90B53" w:rsidR="007D46B8" w:rsidRPr="00380454" w:rsidRDefault="00AC5FE4" w:rsidP="00AC5FE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L’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>ancien-ne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responsable reste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 à disposition pendant quelques mois pour répondre aux questions et apporter </w:t>
            </w:r>
            <w:r>
              <w:rPr>
                <w:rFonts w:ascii="Helvetica" w:hAnsi="Helvetica" w:cs="Helvetica"/>
                <w:sz w:val="19"/>
                <w:szCs w:val="19"/>
              </w:rPr>
              <w:t>son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 soutien</w:t>
            </w:r>
            <w:r w:rsidR="007D46B8" w:rsidRPr="00380454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14:paraId="3F29D631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01D6A3B9" w14:textId="77777777" w:rsidTr="00380454">
        <w:tc>
          <w:tcPr>
            <w:tcW w:w="6487" w:type="dxa"/>
            <w:vAlign w:val="center"/>
          </w:tcPr>
          <w:p w14:paraId="1541FC22" w14:textId="4894595F" w:rsidR="007D46B8" w:rsidRPr="00380454" w:rsidRDefault="00AC5FE4" w:rsidP="00D632B5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Présenter personnellement le successeur</w:t>
            </w:r>
            <w:r w:rsidR="00D632B5">
              <w:rPr>
                <w:rFonts w:ascii="Helvetica" w:hAnsi="Helvetica" w:cs="Helvetica"/>
                <w:sz w:val="19"/>
                <w:szCs w:val="19"/>
              </w:rPr>
              <w:t xml:space="preserve"> aux associés</w:t>
            </w:r>
          </w:p>
        </w:tc>
        <w:tc>
          <w:tcPr>
            <w:tcW w:w="2103" w:type="dxa"/>
            <w:vAlign w:val="center"/>
          </w:tcPr>
          <w:p w14:paraId="1F725FEC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D46B8" w:rsidRPr="00380454" w14:paraId="5E5F41A1" w14:textId="77777777" w:rsidTr="00380454">
        <w:trPr>
          <w:trHeight w:val="763"/>
        </w:trPr>
        <w:tc>
          <w:tcPr>
            <w:tcW w:w="6487" w:type="dxa"/>
            <w:vAlign w:val="center"/>
          </w:tcPr>
          <w:p w14:paraId="2253B285" w14:textId="7CD4FFAC" w:rsidR="007D46B8" w:rsidRPr="00380454" w:rsidRDefault="00AC5FE4" w:rsidP="004B567F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 possible, impliquer le successeur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 dans les décisions déjà quelques mois avant la passation de pouvoirs</w:t>
            </w:r>
          </w:p>
        </w:tc>
        <w:tc>
          <w:tcPr>
            <w:tcW w:w="2103" w:type="dxa"/>
            <w:vAlign w:val="center"/>
          </w:tcPr>
          <w:p w14:paraId="7FF468A3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9F1061" w:rsidRPr="00380454" w14:paraId="3200E039" w14:textId="77777777" w:rsidTr="00380454">
        <w:tc>
          <w:tcPr>
            <w:tcW w:w="6487" w:type="dxa"/>
            <w:vAlign w:val="center"/>
          </w:tcPr>
          <w:p w14:paraId="569AA75C" w14:textId="29A610F4" w:rsidR="009F1061" w:rsidRPr="00380454" w:rsidRDefault="00AC5FE4" w:rsidP="00AC5FE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Émettre des recommandations au successeur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 : ce qui </w:t>
            </w:r>
            <w:r>
              <w:rPr>
                <w:rFonts w:ascii="Helvetica" w:hAnsi="Helvetica" w:cs="Helvetica"/>
                <w:sz w:val="19"/>
                <w:szCs w:val="19"/>
              </w:rPr>
              <w:t>est ou pourrait être à venir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 au cours des mois suivants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et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 ce qu’il ne faudrait pas oublier.</w:t>
            </w:r>
          </w:p>
        </w:tc>
        <w:tc>
          <w:tcPr>
            <w:tcW w:w="2103" w:type="dxa"/>
            <w:vAlign w:val="center"/>
          </w:tcPr>
          <w:p w14:paraId="06136B1D" w14:textId="77777777" w:rsidR="009F1061" w:rsidRPr="00380454" w:rsidRDefault="009F1061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0C377577" w14:textId="166E34FC" w:rsidR="008F3A5E" w:rsidRPr="00380454" w:rsidRDefault="004B567F" w:rsidP="00380454">
      <w:pPr>
        <w:pStyle w:val="Titel"/>
        <w:rPr>
          <w:rFonts w:ascii="Helvetica" w:hAnsi="Helvetica" w:cs="Helvetica"/>
          <w:color w:val="215AA4" w:themeColor="accent5" w:themeTint="BF"/>
          <w:sz w:val="32"/>
          <w:szCs w:val="32"/>
        </w:rPr>
      </w:pPr>
      <w:r>
        <w:rPr>
          <w:rFonts w:ascii="Helvetica" w:hAnsi="Helvetica" w:cs="Helvetica"/>
          <w:color w:val="215AA4" w:themeColor="accent5" w:themeTint="BF"/>
          <w:sz w:val="32"/>
          <w:szCs w:val="32"/>
        </w:rPr>
        <w:t>Administratif</w:t>
      </w:r>
    </w:p>
    <w:tbl>
      <w:tblPr>
        <w:tblStyle w:val="Tabellenraster"/>
        <w:tblW w:w="8590" w:type="dxa"/>
        <w:tblLook w:val="04A0" w:firstRow="1" w:lastRow="0" w:firstColumn="1" w:lastColumn="0" w:noHBand="0" w:noVBand="1"/>
      </w:tblPr>
      <w:tblGrid>
        <w:gridCol w:w="6487"/>
        <w:gridCol w:w="2103"/>
      </w:tblGrid>
      <w:tr w:rsidR="008D7318" w:rsidRPr="00380454" w14:paraId="1CF874BF" w14:textId="77777777" w:rsidTr="008D7318">
        <w:tc>
          <w:tcPr>
            <w:tcW w:w="6487" w:type="dxa"/>
          </w:tcPr>
          <w:p w14:paraId="3AA87B46" w14:textId="1F05F671" w:rsidR="007D46B8" w:rsidRPr="00380454" w:rsidRDefault="004B567F" w:rsidP="004B567F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Transférer les droits bancaires</w:t>
            </w:r>
          </w:p>
        </w:tc>
        <w:tc>
          <w:tcPr>
            <w:tcW w:w="2103" w:type="dxa"/>
          </w:tcPr>
          <w:p w14:paraId="6C8DF4E2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22B6D635" w14:textId="77777777" w:rsidTr="008D7318">
        <w:tc>
          <w:tcPr>
            <w:tcW w:w="6487" w:type="dxa"/>
          </w:tcPr>
          <w:p w14:paraId="02A37392" w14:textId="5D532FF7" w:rsidR="007D46B8" w:rsidRPr="00380454" w:rsidRDefault="004B567F" w:rsidP="004B567F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Transférer les comptes liés à la communication (e-mail, FB, Twitter, etc.)</w:t>
            </w:r>
          </w:p>
        </w:tc>
        <w:tc>
          <w:tcPr>
            <w:tcW w:w="2103" w:type="dxa"/>
          </w:tcPr>
          <w:p w14:paraId="539553A5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0E0EC828" w14:textId="77777777" w:rsidTr="008D7318">
        <w:tc>
          <w:tcPr>
            <w:tcW w:w="6487" w:type="dxa"/>
          </w:tcPr>
          <w:p w14:paraId="5B4483FF" w14:textId="50E37316" w:rsidR="007D46B8" w:rsidRPr="00380454" w:rsidRDefault="004B567F" w:rsidP="004B567F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Transférer les documents actuels et les archives (logos, liste des membres, budget, relevés de compte, anciens flyers, etc.)</w:t>
            </w:r>
          </w:p>
        </w:tc>
        <w:tc>
          <w:tcPr>
            <w:tcW w:w="2103" w:type="dxa"/>
          </w:tcPr>
          <w:p w14:paraId="6E88B82F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29E9247A" w14:textId="77777777" w:rsidTr="008D7318">
        <w:tc>
          <w:tcPr>
            <w:tcW w:w="6487" w:type="dxa"/>
          </w:tcPr>
          <w:p w14:paraId="68215B5B" w14:textId="2E2B8009" w:rsidR="007D46B8" w:rsidRPr="00380454" w:rsidRDefault="004B567F" w:rsidP="004B567F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Informer tous les partenaires importants</w:t>
            </w:r>
            <w:r w:rsidR="00340DB3">
              <w:rPr>
                <w:rFonts w:ascii="Helvetica" w:hAnsi="Helvetica" w:cs="Helvetica"/>
                <w:sz w:val="19"/>
                <w:szCs w:val="19"/>
              </w:rPr>
              <w:t xml:space="preserve"> du changement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(animaion jeunesse, commune, canton, etc.)</w:t>
            </w:r>
          </w:p>
        </w:tc>
        <w:tc>
          <w:tcPr>
            <w:tcW w:w="2103" w:type="dxa"/>
          </w:tcPr>
          <w:p w14:paraId="62BA8E12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8D7318" w:rsidRPr="00380454" w14:paraId="08E27540" w14:textId="77777777" w:rsidTr="008D7318">
        <w:tc>
          <w:tcPr>
            <w:tcW w:w="6487" w:type="dxa"/>
          </w:tcPr>
          <w:p w14:paraId="6B2F74FF" w14:textId="3DBA4666" w:rsidR="007D46B8" w:rsidRPr="00380454" w:rsidRDefault="004B567F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Communiquer</w:t>
            </w:r>
            <w:r w:rsidR="00340DB3">
              <w:rPr>
                <w:rFonts w:ascii="Helvetica" w:hAnsi="Helvetica" w:cs="Helvetica"/>
                <w:sz w:val="19"/>
                <w:szCs w:val="19"/>
              </w:rPr>
              <w:t xml:space="preserve"> le changement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au médias</w:t>
            </w:r>
          </w:p>
          <w:p w14:paraId="70293149" w14:textId="118A5BAF" w:rsidR="00B511BF" w:rsidRPr="00380454" w:rsidRDefault="00B511BF" w:rsidP="0026026D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  <w:r w:rsidRPr="00380454">
              <w:rPr>
                <w:rFonts w:ascii="Helvetica" w:hAnsi="Helvetica" w:cs="Helvetica"/>
                <w:sz w:val="19"/>
                <w:szCs w:val="19"/>
              </w:rPr>
              <w:t xml:space="preserve">- </w:t>
            </w:r>
            <w:r w:rsidR="0026026D">
              <w:rPr>
                <w:rFonts w:ascii="Helvetica" w:hAnsi="Helvetica" w:cs="Helvetica"/>
                <w:sz w:val="19"/>
                <w:szCs w:val="19"/>
              </w:rPr>
              <w:t>U</w:t>
            </w:r>
            <w:r w:rsidR="004B567F">
              <w:rPr>
                <w:rFonts w:ascii="Helvetica" w:hAnsi="Helvetica" w:cs="Helvetica"/>
                <w:sz w:val="19"/>
                <w:szCs w:val="19"/>
              </w:rPr>
              <w:t xml:space="preserve">n changement au sein du comité peut être utilisé pour être présent dans les médias, p. ex. au moyen d’un communiqué de presse dans lequel </w:t>
            </w:r>
            <w:r w:rsidR="00340DB3">
              <w:rPr>
                <w:rFonts w:ascii="Helvetica" w:hAnsi="Helvetica" w:cs="Helvetica"/>
                <w:sz w:val="19"/>
                <w:szCs w:val="19"/>
              </w:rPr>
              <w:t xml:space="preserve">vous </w:t>
            </w:r>
            <w:r w:rsidR="00AC5FE4">
              <w:rPr>
                <w:rFonts w:ascii="Helvetica" w:hAnsi="Helvetica" w:cs="Helvetica"/>
                <w:sz w:val="19"/>
                <w:szCs w:val="19"/>
              </w:rPr>
              <w:t>expliquez</w:t>
            </w:r>
            <w:r w:rsidR="00340DB3">
              <w:rPr>
                <w:rFonts w:ascii="Helvetica" w:hAnsi="Helvetica" w:cs="Helvetica"/>
                <w:sz w:val="19"/>
                <w:szCs w:val="19"/>
              </w:rPr>
              <w:t xml:space="preserve"> le changement et</w:t>
            </w:r>
            <w:r w:rsidR="00AC5FE4">
              <w:rPr>
                <w:rFonts w:ascii="Helvetica" w:hAnsi="Helvetica" w:cs="Helvetica"/>
                <w:sz w:val="19"/>
                <w:szCs w:val="19"/>
              </w:rPr>
              <w:t xml:space="preserve"> présentez</w:t>
            </w:r>
            <w:r w:rsidR="00340DB3">
              <w:rPr>
                <w:rFonts w:ascii="Helvetica" w:hAnsi="Helvetica" w:cs="Helvetica"/>
                <w:sz w:val="19"/>
                <w:szCs w:val="19"/>
              </w:rPr>
              <w:t xml:space="preserve"> les prochains projets ou rendez-vous (cf. modèle de communiqué de presse)</w:t>
            </w:r>
          </w:p>
        </w:tc>
        <w:tc>
          <w:tcPr>
            <w:tcW w:w="2103" w:type="dxa"/>
          </w:tcPr>
          <w:p w14:paraId="7754BCF8" w14:textId="77777777" w:rsidR="007D46B8" w:rsidRPr="00380454" w:rsidRDefault="007D46B8" w:rsidP="00380454">
            <w:pPr>
              <w:spacing w:line="240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36BC8415" w14:textId="77777777" w:rsidR="008F3A5E" w:rsidRPr="00380454" w:rsidRDefault="008F3A5E" w:rsidP="007D46B8">
      <w:pPr>
        <w:rPr>
          <w:rFonts w:ascii="Helvetica" w:hAnsi="Helvetica" w:cs="Helvetica"/>
          <w:sz w:val="19"/>
          <w:szCs w:val="19"/>
        </w:rPr>
      </w:pPr>
    </w:p>
    <w:p w14:paraId="7923EC0C" w14:textId="0269C781" w:rsidR="008F3A5E" w:rsidRPr="00380454" w:rsidRDefault="00340DB3" w:rsidP="008D7318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Un changement de génération offre également une bonne occasion </w:t>
      </w:r>
      <w:r w:rsidR="00AC5FE4">
        <w:rPr>
          <w:rFonts w:ascii="Helvetica" w:hAnsi="Helvetica" w:cs="Helvetica"/>
          <w:sz w:val="19"/>
          <w:szCs w:val="19"/>
        </w:rPr>
        <w:t>de</w:t>
      </w:r>
      <w:r>
        <w:rPr>
          <w:rFonts w:ascii="Helvetica" w:hAnsi="Helvetica" w:cs="Helvetica"/>
          <w:sz w:val="19"/>
          <w:szCs w:val="19"/>
        </w:rPr>
        <w:t xml:space="preserve"> vérifier l’efficacité des structures, status, processus, etc. Il convient également d’examiner les tâches et les procédures</w:t>
      </w:r>
      <w:r w:rsidR="00AC5FE4">
        <w:rPr>
          <w:rFonts w:ascii="Helvetica" w:hAnsi="Helvetica" w:cs="Helvetica"/>
          <w:sz w:val="19"/>
          <w:szCs w:val="19"/>
        </w:rPr>
        <w:t xml:space="preserve"> avec un œil critique</w:t>
      </w:r>
      <w:r>
        <w:rPr>
          <w:rFonts w:ascii="Helvetica" w:hAnsi="Helvetica" w:cs="Helvetica"/>
          <w:sz w:val="19"/>
          <w:szCs w:val="19"/>
        </w:rPr>
        <w:t>.</w:t>
      </w:r>
    </w:p>
    <w:p w14:paraId="71BF8548" w14:textId="1F48F70E" w:rsidR="00D839D4" w:rsidRPr="00380454" w:rsidRDefault="004B567F" w:rsidP="008F3A5E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lastRenderedPageBreak/>
        <w:t>Ne pas oublier de remercier le</w:t>
      </w:r>
      <w:r w:rsidR="00AC5FE4">
        <w:rPr>
          <w:rFonts w:ascii="Helvetica" w:hAnsi="Helvetica" w:cs="Helvetica"/>
          <w:sz w:val="19"/>
          <w:szCs w:val="19"/>
        </w:rPr>
        <w:t>/la collaborateur-trice</w:t>
      </w:r>
      <w:r>
        <w:rPr>
          <w:rFonts w:ascii="Helvetica" w:hAnsi="Helvetica" w:cs="Helvetica"/>
          <w:sz w:val="19"/>
          <w:szCs w:val="19"/>
        </w:rPr>
        <w:t xml:space="preserve"> qui s’en </w:t>
      </w:r>
      <w:r w:rsidR="00AC5FE4">
        <w:rPr>
          <w:rFonts w:ascii="Helvetica" w:hAnsi="Helvetica" w:cs="Helvetica"/>
          <w:sz w:val="19"/>
          <w:szCs w:val="19"/>
        </w:rPr>
        <w:t>va</w:t>
      </w:r>
      <w:r>
        <w:rPr>
          <w:rFonts w:ascii="Helvetica" w:hAnsi="Helvetica" w:cs="Helvetica"/>
          <w:sz w:val="19"/>
          <w:szCs w:val="19"/>
        </w:rPr>
        <w:t> !</w:t>
      </w:r>
    </w:p>
    <w:sectPr w:rsidR="00D839D4" w:rsidRPr="00380454" w:rsidSect="008F0A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720B" w14:textId="77777777" w:rsidR="00B475D3" w:rsidRDefault="00B475D3" w:rsidP="00EB5E5B">
      <w:r>
        <w:separator/>
      </w:r>
    </w:p>
  </w:endnote>
  <w:endnote w:type="continuationSeparator" w:id="0">
    <w:p w14:paraId="3323432C" w14:textId="77777777" w:rsidR="00B475D3" w:rsidRDefault="00B475D3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824" w14:textId="77777777" w:rsidR="003E7169" w:rsidRDefault="003E7169" w:rsidP="005B4922">
    <w:pPr>
      <w:pStyle w:val="Fusszeile"/>
    </w:pPr>
    <w:r>
      <w:t xml:space="preserve">DSJ  FSPJ  FSPG  |  Seilerstrasse 9, 3011 Bern  |  +41 31 384 08 08  </w:t>
    </w:r>
  </w:p>
  <w:p w14:paraId="5CBBC436" w14:textId="77777777" w:rsidR="003E7169" w:rsidRDefault="003E7169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0CE9">
      <w:rPr>
        <w:rStyle w:val="Seitenzahl"/>
        <w:noProof/>
      </w:rPr>
      <w:t>2</w:t>
    </w:r>
    <w:r>
      <w:rPr>
        <w:rStyle w:val="Seitenzahl"/>
      </w:rPr>
      <w:fldChar w:fldCharType="end"/>
    </w:r>
  </w:p>
  <w:p w14:paraId="2A6344A1" w14:textId="77777777" w:rsidR="003E7169" w:rsidRDefault="003E7169" w:rsidP="00BD4415">
    <w:pPr>
      <w:pStyle w:val="Fusszeile"/>
    </w:pPr>
    <w:r w:rsidRPr="00EB5E5B">
      <w:t>info@dsj.ch  |  www.</w:t>
    </w:r>
    <w:r>
      <w:t>dsj</w:t>
    </w:r>
    <w:r w:rsidRPr="00EB5E5B">
      <w:t xml:space="preserve">.ch </w:t>
    </w:r>
    <w:r>
      <w:t xml:space="preserve">  www.jugendparlamente.</w:t>
    </w:r>
    <w:r w:rsidRPr="00EB5E5B">
      <w:t xml:space="preserve">ch </w:t>
    </w:r>
    <w:r>
      <w:t xml:space="preserve">  www.easyvote.ch</w: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EFB8" w14:textId="77777777" w:rsidR="003E7169" w:rsidRDefault="003E7169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0CE9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5A4767" w14:textId="77777777" w:rsidR="003E7169" w:rsidRPr="004F0D3A" w:rsidRDefault="003E7169" w:rsidP="005B4922">
    <w:pPr>
      <w:pStyle w:val="Fusszeile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1598F" w14:textId="77777777" w:rsidR="00B475D3" w:rsidRDefault="00B475D3" w:rsidP="00EB5E5B">
      <w:r>
        <w:separator/>
      </w:r>
    </w:p>
  </w:footnote>
  <w:footnote w:type="continuationSeparator" w:id="0">
    <w:p w14:paraId="020526AF" w14:textId="77777777" w:rsidR="00B475D3" w:rsidRDefault="00B475D3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02951" w14:textId="77777777" w:rsidR="003E7169" w:rsidRDefault="003E716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05A276E8" wp14:editId="44B85C93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6941" w14:textId="6970EC7A" w:rsidR="003E7169" w:rsidRPr="00C66BA5" w:rsidRDefault="002F7DA9" w:rsidP="00384598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4EAA09A" wp14:editId="5354C0D9">
          <wp:extent cx="2645587" cy="657225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30" cy="66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1887"/>
    <w:multiLevelType w:val="hybridMultilevel"/>
    <w:tmpl w:val="F54ADC1E"/>
    <w:lvl w:ilvl="0" w:tplc="83A4C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F15662"/>
    <w:multiLevelType w:val="hybridMultilevel"/>
    <w:tmpl w:val="82080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938EC"/>
    <w:multiLevelType w:val="hybridMultilevel"/>
    <w:tmpl w:val="CE8A35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C"/>
    <w:rsid w:val="00006C4E"/>
    <w:rsid w:val="00020D51"/>
    <w:rsid w:val="0002297F"/>
    <w:rsid w:val="000644B4"/>
    <w:rsid w:val="00081A4F"/>
    <w:rsid w:val="000C4931"/>
    <w:rsid w:val="000E6D18"/>
    <w:rsid w:val="00100065"/>
    <w:rsid w:val="00185CF2"/>
    <w:rsid w:val="001E5A84"/>
    <w:rsid w:val="00212A46"/>
    <w:rsid w:val="0023361F"/>
    <w:rsid w:val="00241AB7"/>
    <w:rsid w:val="002534CB"/>
    <w:rsid w:val="0026026D"/>
    <w:rsid w:val="002673A3"/>
    <w:rsid w:val="002E44C6"/>
    <w:rsid w:val="002E494E"/>
    <w:rsid w:val="002E537F"/>
    <w:rsid w:val="002F7DA9"/>
    <w:rsid w:val="0030328F"/>
    <w:rsid w:val="00306EE8"/>
    <w:rsid w:val="00330DAB"/>
    <w:rsid w:val="00335C7A"/>
    <w:rsid w:val="00340DB3"/>
    <w:rsid w:val="003724A8"/>
    <w:rsid w:val="00380454"/>
    <w:rsid w:val="00384598"/>
    <w:rsid w:val="003E0A8B"/>
    <w:rsid w:val="003E7169"/>
    <w:rsid w:val="003F0C9A"/>
    <w:rsid w:val="0040449C"/>
    <w:rsid w:val="004312A9"/>
    <w:rsid w:val="00433C56"/>
    <w:rsid w:val="004B3185"/>
    <w:rsid w:val="004B567F"/>
    <w:rsid w:val="004C0E84"/>
    <w:rsid w:val="004D3BDC"/>
    <w:rsid w:val="004F0D3A"/>
    <w:rsid w:val="00550A25"/>
    <w:rsid w:val="00551103"/>
    <w:rsid w:val="00573B78"/>
    <w:rsid w:val="00592857"/>
    <w:rsid w:val="005B2B05"/>
    <w:rsid w:val="005B4922"/>
    <w:rsid w:val="005C1566"/>
    <w:rsid w:val="005D6D52"/>
    <w:rsid w:val="005D7A05"/>
    <w:rsid w:val="00626807"/>
    <w:rsid w:val="00635D75"/>
    <w:rsid w:val="00652583"/>
    <w:rsid w:val="006569E8"/>
    <w:rsid w:val="00664C94"/>
    <w:rsid w:val="0067446D"/>
    <w:rsid w:val="00690DA7"/>
    <w:rsid w:val="006F336D"/>
    <w:rsid w:val="007C0CE9"/>
    <w:rsid w:val="007D46B8"/>
    <w:rsid w:val="00802360"/>
    <w:rsid w:val="0083452C"/>
    <w:rsid w:val="00847164"/>
    <w:rsid w:val="00865FB2"/>
    <w:rsid w:val="008A649B"/>
    <w:rsid w:val="008B27E7"/>
    <w:rsid w:val="008D7318"/>
    <w:rsid w:val="008F0AE8"/>
    <w:rsid w:val="008F3A5E"/>
    <w:rsid w:val="009178B8"/>
    <w:rsid w:val="00920557"/>
    <w:rsid w:val="00933022"/>
    <w:rsid w:val="009B2320"/>
    <w:rsid w:val="009F1061"/>
    <w:rsid w:val="00A97F37"/>
    <w:rsid w:val="00AC41C5"/>
    <w:rsid w:val="00AC5FE4"/>
    <w:rsid w:val="00B10B51"/>
    <w:rsid w:val="00B33780"/>
    <w:rsid w:val="00B475D3"/>
    <w:rsid w:val="00B511BF"/>
    <w:rsid w:val="00B645CC"/>
    <w:rsid w:val="00BB20E6"/>
    <w:rsid w:val="00BD4415"/>
    <w:rsid w:val="00BF0038"/>
    <w:rsid w:val="00C03EDF"/>
    <w:rsid w:val="00C66BA5"/>
    <w:rsid w:val="00C9053F"/>
    <w:rsid w:val="00CB15C7"/>
    <w:rsid w:val="00CB2ACE"/>
    <w:rsid w:val="00D23736"/>
    <w:rsid w:val="00D60A4F"/>
    <w:rsid w:val="00D61CC4"/>
    <w:rsid w:val="00D632B5"/>
    <w:rsid w:val="00D839D4"/>
    <w:rsid w:val="00D87A62"/>
    <w:rsid w:val="00DC3658"/>
    <w:rsid w:val="00DD1506"/>
    <w:rsid w:val="00DF4767"/>
    <w:rsid w:val="00E269E9"/>
    <w:rsid w:val="00E30F62"/>
    <w:rsid w:val="00E819AB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5C0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45CC"/>
    <w:pPr>
      <w:spacing w:after="160" w:line="259" w:lineRule="auto"/>
    </w:pPr>
    <w:rPr>
      <w:rFonts w:asciiTheme="minorHAnsi" w:eastAsiaTheme="minorHAnsi" w:hAnsiTheme="minorHAnsi"/>
      <w:sz w:val="22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5CC"/>
    <w:pPr>
      <w:keepNext/>
      <w:keepLines/>
      <w:numPr>
        <w:numId w:val="15"/>
      </w:numPr>
      <w:spacing w:before="480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D4415"/>
    <w:pPr>
      <w:numPr>
        <w:ilvl w:val="1"/>
      </w:numPr>
      <w:spacing w:before="360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5CC"/>
    <w:rPr>
      <w:rFonts w:asciiTheme="minorHAnsi" w:eastAsiaTheme="majorEastAsia" w:hAnsiTheme="minorHAnsi" w:cstheme="majorBidi"/>
      <w:sz w:val="32"/>
      <w:szCs w:val="32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B645CC"/>
    <w:pPr>
      <w:spacing w:before="480" w:after="180"/>
      <w:contextualSpacing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45CC"/>
    <w:rPr>
      <w:rFonts w:asciiTheme="minorHAnsi" w:eastAsiaTheme="majorEastAsia" w:hAnsiTheme="minorHAnsi" w:cstheme="majorBidi"/>
      <w:spacing w:val="5"/>
      <w:kern w:val="28"/>
      <w:sz w:val="46"/>
      <w:szCs w:val="5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415"/>
    <w:rPr>
      <w:rFonts w:asciiTheme="minorHAnsi" w:eastAsiaTheme="majorEastAsia" w:hAnsiTheme="minorHAnsi" w:cstheme="majorBidi"/>
      <w:bCs/>
      <w:noProof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hervorheb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5CC"/>
    <w:pPr>
      <w:numPr>
        <w:ilvl w:val="1"/>
      </w:numPr>
      <w:spacing w:before="480" w:after="180"/>
      <w:contextualSpacing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5CC"/>
    <w:rPr>
      <w:rFonts w:asciiTheme="minorHAnsi" w:eastAsiaTheme="majorEastAsia" w:hAnsiTheme="minorHAnsi" w:cstheme="majorBidi"/>
      <w:iCs/>
      <w:spacing w:val="5"/>
      <w:sz w:val="32"/>
      <w:szCs w:val="24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</w:pPr>
    <w:rPr>
      <w:rFonts w:cstheme="minorHAnsi"/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after="0"/>
      <w:ind w:left="993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38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57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76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95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14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after="0"/>
      <w:ind w:left="1330"/>
    </w:pPr>
    <w:rPr>
      <w:rFonts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after="0"/>
      <w:contextualSpacing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de-CH"/>
    </w:rPr>
  </w:style>
  <w:style w:type="table" w:styleId="Tabellenraster">
    <w:name w:val="Table Grid"/>
    <w:basedOn w:val="NormaleTabelle"/>
    <w:uiPriority w:val="59"/>
    <w:rsid w:val="007D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115F5-2BEC-5D4D-AD55-5E10E24B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1456</Characters>
  <Application>Microsoft Macintosh Word</Application>
  <DocSecurity>0</DocSecurity>
  <Lines>21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Buchs</dc:creator>
  <cp:lastModifiedBy>Sheila Glasz</cp:lastModifiedBy>
  <cp:revision>2</cp:revision>
  <cp:lastPrinted>2014-01-30T17:54:00Z</cp:lastPrinted>
  <dcterms:created xsi:type="dcterms:W3CDTF">2018-04-12T12:16:00Z</dcterms:created>
  <dcterms:modified xsi:type="dcterms:W3CDTF">2018-04-12T12:16:00Z</dcterms:modified>
</cp:coreProperties>
</file>